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3ABD" w14:textId="77777777" w:rsidR="000941D2" w:rsidRPr="00A431FD" w:rsidRDefault="000941D2" w:rsidP="00951E08">
      <w:pPr>
        <w:spacing w:after="0" w:line="360" w:lineRule="auto"/>
        <w:jc w:val="center"/>
        <w:rPr>
          <w:rFonts w:ascii="Times New Roman" w:hAnsi="Times New Roman" w:cs="Times New Roman"/>
          <w:b/>
          <w:bCs/>
          <w:sz w:val="32"/>
          <w:szCs w:val="32"/>
        </w:rPr>
      </w:pPr>
      <w:r w:rsidRPr="00A431FD">
        <w:rPr>
          <w:rFonts w:ascii="Times New Roman" w:hAnsi="Times New Roman" w:cs="Times New Roman"/>
          <w:b/>
          <w:bCs/>
          <w:sz w:val="32"/>
          <w:szCs w:val="32"/>
        </w:rPr>
        <w:t>VZOR</w:t>
      </w:r>
    </w:p>
    <w:p w14:paraId="077C4698" w14:textId="77777777" w:rsidR="000941D2" w:rsidRPr="00A431FD" w:rsidRDefault="000941D2" w:rsidP="00951E08">
      <w:pPr>
        <w:spacing w:after="0" w:line="360" w:lineRule="auto"/>
        <w:jc w:val="center"/>
        <w:rPr>
          <w:rFonts w:ascii="Times New Roman" w:hAnsi="Times New Roman" w:cs="Times New Roman"/>
          <w:b/>
          <w:bCs/>
          <w:sz w:val="32"/>
          <w:szCs w:val="32"/>
        </w:rPr>
      </w:pPr>
      <w:r w:rsidRPr="00A431FD">
        <w:rPr>
          <w:rFonts w:ascii="Times New Roman" w:hAnsi="Times New Roman" w:cs="Times New Roman"/>
          <w:b/>
          <w:bCs/>
          <w:sz w:val="32"/>
          <w:szCs w:val="32"/>
        </w:rPr>
        <w:t>prevádzkového poriadku školy</w:t>
      </w:r>
    </w:p>
    <w:p w14:paraId="45ACF834" w14:textId="77777777" w:rsidR="000941D2" w:rsidRPr="00A431FD" w:rsidRDefault="000941D2" w:rsidP="00951E08">
      <w:pPr>
        <w:spacing w:after="0" w:line="360" w:lineRule="auto"/>
        <w:jc w:val="both"/>
        <w:rPr>
          <w:rFonts w:ascii="Times New Roman" w:hAnsi="Times New Roman" w:cs="Times New Roman"/>
          <w:sz w:val="24"/>
          <w:szCs w:val="24"/>
        </w:rPr>
      </w:pPr>
    </w:p>
    <w:p w14:paraId="17BACB91" w14:textId="77777777" w:rsidR="000941D2" w:rsidRPr="00A431FD" w:rsidRDefault="000941D2" w:rsidP="00951E08">
      <w:pPr>
        <w:spacing w:after="0" w:line="360" w:lineRule="auto"/>
        <w:jc w:val="both"/>
        <w:rPr>
          <w:rFonts w:ascii="Times New Roman" w:hAnsi="Times New Roman" w:cs="Times New Roman"/>
          <w:sz w:val="24"/>
          <w:szCs w:val="24"/>
        </w:rPr>
      </w:pPr>
    </w:p>
    <w:p w14:paraId="742049FF" w14:textId="77777777" w:rsidR="000941D2" w:rsidRPr="00A431FD" w:rsidRDefault="000941D2" w:rsidP="00951E08">
      <w:p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 xml:space="preserve">Základná škola </w:t>
      </w:r>
      <w:r w:rsidRPr="00A431FD">
        <w:rPr>
          <w:rFonts w:ascii="Times New Roman" w:hAnsi="Times New Roman" w:cs="Times New Roman"/>
          <w:sz w:val="24"/>
          <w:szCs w:val="24"/>
          <w:shd w:val="clear" w:color="auto" w:fill="D9D9D9" w:themeFill="background1" w:themeFillShade="D9"/>
        </w:rPr>
        <w:t>__________________</w:t>
      </w:r>
      <w:r w:rsidRPr="00A431FD">
        <w:rPr>
          <w:rFonts w:ascii="Times New Roman" w:hAnsi="Times New Roman" w:cs="Times New Roman"/>
          <w:sz w:val="24"/>
          <w:szCs w:val="24"/>
        </w:rPr>
        <w:t xml:space="preserve"> v zmysle § 24 zákona č. 355/2007 Z. z. o ochrane, podpore a rozvoji verejného zdravia a o zmene a doplnení niektorých zákonov v súlade s § 9 vyhlášky Ministerstva zdravotníctva SR č. 75/2023 Z. z. o podrobnostiach a požiadavkách na zariadenia pre deti a mládež vydáva prevádzkový poriadok základnej školy. </w:t>
      </w:r>
    </w:p>
    <w:p w14:paraId="15C3B10D" w14:textId="77777777" w:rsidR="000941D2" w:rsidRPr="00A431FD" w:rsidRDefault="000941D2" w:rsidP="00951E08">
      <w:pPr>
        <w:spacing w:after="0" w:line="360" w:lineRule="auto"/>
        <w:jc w:val="both"/>
        <w:rPr>
          <w:rFonts w:ascii="Times New Roman" w:hAnsi="Times New Roman" w:cs="Times New Roman"/>
          <w:sz w:val="24"/>
          <w:szCs w:val="24"/>
        </w:rPr>
      </w:pPr>
    </w:p>
    <w:p w14:paraId="23920F93" w14:textId="77777777" w:rsidR="004374F2" w:rsidRPr="00A431FD" w:rsidRDefault="004374F2" w:rsidP="00951E08">
      <w:pPr>
        <w:spacing w:after="0" w:line="360" w:lineRule="auto"/>
        <w:jc w:val="both"/>
        <w:rPr>
          <w:rFonts w:ascii="Times New Roman" w:hAnsi="Times New Roman" w:cs="Times New Roman"/>
          <w:sz w:val="24"/>
          <w:szCs w:val="24"/>
        </w:rPr>
      </w:pPr>
    </w:p>
    <w:p w14:paraId="0F6C0B7A" w14:textId="77777777" w:rsidR="000941D2" w:rsidRPr="00A431FD" w:rsidRDefault="000941D2" w:rsidP="00951E08">
      <w:pPr>
        <w:spacing w:after="0" w:line="360" w:lineRule="auto"/>
        <w:jc w:val="center"/>
        <w:rPr>
          <w:rFonts w:ascii="Times New Roman" w:hAnsi="Times New Roman" w:cs="Times New Roman"/>
          <w:b/>
          <w:bCs/>
          <w:sz w:val="28"/>
          <w:szCs w:val="28"/>
        </w:rPr>
      </w:pPr>
      <w:r w:rsidRPr="00A431FD">
        <w:rPr>
          <w:rFonts w:ascii="Times New Roman" w:hAnsi="Times New Roman" w:cs="Times New Roman"/>
          <w:b/>
          <w:bCs/>
          <w:sz w:val="28"/>
          <w:szCs w:val="28"/>
        </w:rPr>
        <w:t>Čl. 1</w:t>
      </w:r>
    </w:p>
    <w:p w14:paraId="3F01134C" w14:textId="77777777" w:rsidR="000941D2" w:rsidRPr="00A431FD" w:rsidRDefault="000941D2" w:rsidP="00951E08">
      <w:pPr>
        <w:spacing w:after="0" w:line="360" w:lineRule="auto"/>
        <w:jc w:val="center"/>
        <w:rPr>
          <w:rFonts w:ascii="Times New Roman" w:hAnsi="Times New Roman" w:cs="Times New Roman"/>
          <w:b/>
          <w:bCs/>
          <w:sz w:val="28"/>
          <w:szCs w:val="28"/>
        </w:rPr>
      </w:pPr>
      <w:r w:rsidRPr="00A431FD">
        <w:rPr>
          <w:rFonts w:ascii="Times New Roman" w:hAnsi="Times New Roman" w:cs="Times New Roman"/>
          <w:b/>
          <w:bCs/>
          <w:sz w:val="28"/>
          <w:szCs w:val="28"/>
        </w:rPr>
        <w:t>Identifikačné údaje školy</w:t>
      </w:r>
    </w:p>
    <w:p w14:paraId="274E2B7E" w14:textId="77777777" w:rsidR="000941D2" w:rsidRPr="00A431FD" w:rsidRDefault="000941D2" w:rsidP="00951E08">
      <w:pPr>
        <w:spacing w:after="0" w:line="360" w:lineRule="auto"/>
        <w:jc w:val="both"/>
        <w:rPr>
          <w:rFonts w:ascii="Times New Roman" w:hAnsi="Times New Roman" w:cs="Times New Roman"/>
          <w:sz w:val="24"/>
          <w:szCs w:val="24"/>
        </w:rPr>
      </w:pPr>
    </w:p>
    <w:p w14:paraId="7CE7554A" w14:textId="77777777" w:rsidR="000941D2" w:rsidRPr="00A431FD" w:rsidRDefault="000941D2" w:rsidP="00951E08">
      <w:p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Názov školy:</w:t>
      </w:r>
    </w:p>
    <w:p w14:paraId="51BFF3E3" w14:textId="77777777" w:rsidR="000941D2" w:rsidRPr="00A431FD" w:rsidRDefault="000941D2" w:rsidP="00951E08">
      <w:p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Druh školy:</w:t>
      </w:r>
    </w:p>
    <w:p w14:paraId="4BFC3CFB" w14:textId="77777777" w:rsidR="000941D2" w:rsidRPr="00A431FD" w:rsidRDefault="000941D2" w:rsidP="00951E08">
      <w:p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Adresa školy:</w:t>
      </w:r>
    </w:p>
    <w:p w14:paraId="26BC4A25" w14:textId="77777777" w:rsidR="000941D2" w:rsidRPr="00A431FD" w:rsidRDefault="000941D2" w:rsidP="00951E08">
      <w:p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Kontakt:</w:t>
      </w:r>
    </w:p>
    <w:p w14:paraId="20752291" w14:textId="77777777" w:rsidR="000941D2" w:rsidRPr="00A431FD" w:rsidRDefault="000941D2" w:rsidP="00951E08">
      <w:p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IČO:</w:t>
      </w:r>
    </w:p>
    <w:p w14:paraId="48BBE633" w14:textId="77777777" w:rsidR="000941D2" w:rsidRPr="00A431FD" w:rsidRDefault="000941D2" w:rsidP="00951E08">
      <w:p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Štatutárny zástupca:</w:t>
      </w:r>
    </w:p>
    <w:p w14:paraId="6B7AFDFA" w14:textId="77777777" w:rsidR="000941D2" w:rsidRPr="00A431FD" w:rsidRDefault="000941D2" w:rsidP="00951E08">
      <w:p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Kontakt:</w:t>
      </w:r>
    </w:p>
    <w:p w14:paraId="686E5CA6" w14:textId="77777777" w:rsidR="000941D2" w:rsidRPr="00A431FD" w:rsidRDefault="000941D2" w:rsidP="00951E08">
      <w:p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Zriaďovateľ:</w:t>
      </w:r>
    </w:p>
    <w:p w14:paraId="6CE53DD2" w14:textId="77777777" w:rsidR="000941D2" w:rsidRPr="00A431FD" w:rsidRDefault="000941D2" w:rsidP="00951E08">
      <w:p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Adresa:</w:t>
      </w:r>
    </w:p>
    <w:p w14:paraId="3181823F" w14:textId="77777777" w:rsidR="000941D2" w:rsidRPr="00A431FD" w:rsidRDefault="000941D2" w:rsidP="00951E08">
      <w:p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IČO:</w:t>
      </w:r>
    </w:p>
    <w:p w14:paraId="506E8686" w14:textId="77777777" w:rsidR="000941D2" w:rsidRPr="00A431FD" w:rsidRDefault="000941D2" w:rsidP="00951E08">
      <w:p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Štatutárny zástupca:</w:t>
      </w:r>
    </w:p>
    <w:p w14:paraId="3B2BA224" w14:textId="77777777" w:rsidR="000941D2" w:rsidRPr="00A431FD" w:rsidRDefault="000941D2" w:rsidP="00951E08">
      <w:p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Kontakt:</w:t>
      </w:r>
    </w:p>
    <w:p w14:paraId="13F8024B" w14:textId="77777777" w:rsidR="000941D2" w:rsidRPr="00A431FD" w:rsidRDefault="000941D2" w:rsidP="00951E08">
      <w:pPr>
        <w:spacing w:after="0" w:line="360" w:lineRule="auto"/>
        <w:jc w:val="both"/>
        <w:rPr>
          <w:rFonts w:ascii="Times New Roman" w:hAnsi="Times New Roman" w:cs="Times New Roman"/>
          <w:sz w:val="24"/>
          <w:szCs w:val="24"/>
        </w:rPr>
      </w:pPr>
    </w:p>
    <w:p w14:paraId="2C7CA81A" w14:textId="77777777" w:rsidR="000941D2" w:rsidRPr="00A431FD" w:rsidRDefault="000941D2" w:rsidP="00951E08">
      <w:pPr>
        <w:spacing w:after="0" w:line="360" w:lineRule="auto"/>
        <w:jc w:val="both"/>
        <w:rPr>
          <w:rFonts w:ascii="Times New Roman" w:hAnsi="Times New Roman" w:cs="Times New Roman"/>
          <w:sz w:val="24"/>
          <w:szCs w:val="24"/>
        </w:rPr>
      </w:pPr>
    </w:p>
    <w:p w14:paraId="4549B168" w14:textId="77777777" w:rsidR="000941D2" w:rsidRPr="00A431FD" w:rsidRDefault="000941D2" w:rsidP="00951E08">
      <w:pPr>
        <w:spacing w:after="0" w:line="360" w:lineRule="auto"/>
        <w:jc w:val="center"/>
        <w:rPr>
          <w:rFonts w:ascii="Times New Roman" w:hAnsi="Times New Roman" w:cs="Times New Roman"/>
          <w:b/>
          <w:bCs/>
          <w:sz w:val="28"/>
          <w:szCs w:val="28"/>
        </w:rPr>
      </w:pPr>
      <w:r w:rsidRPr="00A431FD">
        <w:rPr>
          <w:rFonts w:ascii="Times New Roman" w:hAnsi="Times New Roman" w:cs="Times New Roman"/>
          <w:b/>
          <w:bCs/>
          <w:sz w:val="28"/>
          <w:szCs w:val="28"/>
        </w:rPr>
        <w:t>Čl. 2</w:t>
      </w:r>
    </w:p>
    <w:p w14:paraId="3727B2F5" w14:textId="77777777" w:rsidR="000941D2" w:rsidRPr="00A431FD" w:rsidRDefault="000941D2" w:rsidP="00951E08">
      <w:pPr>
        <w:spacing w:after="0" w:line="360" w:lineRule="auto"/>
        <w:jc w:val="center"/>
        <w:rPr>
          <w:rFonts w:ascii="Times New Roman" w:hAnsi="Times New Roman" w:cs="Times New Roman"/>
          <w:b/>
          <w:bCs/>
          <w:sz w:val="28"/>
          <w:szCs w:val="28"/>
        </w:rPr>
      </w:pPr>
      <w:r w:rsidRPr="00A431FD">
        <w:rPr>
          <w:rFonts w:ascii="Times New Roman" w:hAnsi="Times New Roman" w:cs="Times New Roman"/>
          <w:b/>
          <w:bCs/>
          <w:sz w:val="28"/>
          <w:szCs w:val="28"/>
        </w:rPr>
        <w:t xml:space="preserve">Druh výchovnovzdelávacieho zariadenia </w:t>
      </w:r>
    </w:p>
    <w:p w14:paraId="0909221F" w14:textId="77777777" w:rsidR="000941D2" w:rsidRPr="00A431FD" w:rsidRDefault="000941D2" w:rsidP="00951E08">
      <w:pPr>
        <w:spacing w:after="0" w:line="360" w:lineRule="auto"/>
        <w:jc w:val="center"/>
        <w:rPr>
          <w:rFonts w:ascii="Times New Roman" w:hAnsi="Times New Roman" w:cs="Times New Roman"/>
          <w:sz w:val="24"/>
          <w:szCs w:val="24"/>
        </w:rPr>
      </w:pPr>
    </w:p>
    <w:p w14:paraId="3E6EACD2" w14:textId="77777777" w:rsidR="000941D2" w:rsidRPr="00A431FD" w:rsidRDefault="000941D2" w:rsidP="00951E08">
      <w:pPr>
        <w:pStyle w:val="Odsekzoznamu"/>
        <w:numPr>
          <w:ilvl w:val="0"/>
          <w:numId w:val="19"/>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lastRenderedPageBreak/>
        <w:t xml:space="preserve">Základná škola </w:t>
      </w:r>
      <w:r w:rsidRPr="00A431FD">
        <w:rPr>
          <w:rFonts w:ascii="Times New Roman" w:hAnsi="Times New Roman" w:cs="Times New Roman"/>
          <w:sz w:val="24"/>
          <w:szCs w:val="24"/>
          <w:shd w:val="clear" w:color="auto" w:fill="D9D9D9" w:themeFill="background1" w:themeFillShade="D9"/>
        </w:rPr>
        <w:t>___________________________</w:t>
      </w:r>
      <w:r w:rsidRPr="00A431FD">
        <w:rPr>
          <w:rFonts w:ascii="Times New Roman" w:hAnsi="Times New Roman" w:cs="Times New Roman"/>
          <w:sz w:val="24"/>
          <w:szCs w:val="24"/>
        </w:rPr>
        <w:t xml:space="preserve"> je zapísaná v registri škôl a školských zariadení</w:t>
      </w:r>
      <w:r w:rsidRPr="00A431FD">
        <w:rPr>
          <w:rStyle w:val="Odkaznapoznmkupodiarou"/>
          <w:rFonts w:ascii="Times New Roman" w:hAnsi="Times New Roman" w:cs="Times New Roman"/>
          <w:sz w:val="24"/>
          <w:szCs w:val="24"/>
        </w:rPr>
        <w:footnoteReference w:id="1"/>
      </w:r>
      <w:r w:rsidRPr="00A431FD">
        <w:rPr>
          <w:rFonts w:ascii="Times New Roman" w:hAnsi="Times New Roman" w:cs="Times New Roman"/>
          <w:sz w:val="24"/>
          <w:szCs w:val="24"/>
        </w:rPr>
        <w:t xml:space="preserve">, bola zriadená dňa </w:t>
      </w:r>
      <w:r w:rsidRPr="00A431FD">
        <w:rPr>
          <w:rFonts w:ascii="Times New Roman" w:hAnsi="Times New Roman" w:cs="Times New Roman"/>
          <w:sz w:val="24"/>
          <w:szCs w:val="24"/>
          <w:shd w:val="clear" w:color="auto" w:fill="D9D9D9" w:themeFill="background1" w:themeFillShade="D9"/>
        </w:rPr>
        <w:t>__________</w:t>
      </w:r>
      <w:r w:rsidRPr="00A431FD">
        <w:rPr>
          <w:rFonts w:ascii="Times New Roman" w:hAnsi="Times New Roman" w:cs="Times New Roman"/>
          <w:sz w:val="24"/>
          <w:szCs w:val="24"/>
        </w:rPr>
        <w:t xml:space="preserve"> zriaďovacou listinou č. </w:t>
      </w:r>
      <w:r w:rsidRPr="00A431FD">
        <w:rPr>
          <w:rFonts w:ascii="Times New Roman" w:hAnsi="Times New Roman" w:cs="Times New Roman"/>
          <w:sz w:val="24"/>
          <w:szCs w:val="24"/>
          <w:shd w:val="clear" w:color="auto" w:fill="D9D9D9" w:themeFill="background1" w:themeFillShade="D9"/>
        </w:rPr>
        <w:t>____</w:t>
      </w:r>
      <w:r w:rsidRPr="00A431FD">
        <w:rPr>
          <w:rFonts w:ascii="Times New Roman" w:hAnsi="Times New Roman" w:cs="Times New Roman"/>
          <w:sz w:val="24"/>
          <w:szCs w:val="24"/>
        </w:rPr>
        <w:t xml:space="preserve"> zo dňa </w:t>
      </w:r>
      <w:r w:rsidRPr="00A431FD">
        <w:rPr>
          <w:rFonts w:ascii="Times New Roman" w:hAnsi="Times New Roman" w:cs="Times New Roman"/>
          <w:sz w:val="24"/>
          <w:szCs w:val="24"/>
          <w:shd w:val="clear" w:color="auto" w:fill="D9D9D9" w:themeFill="background1" w:themeFillShade="D9"/>
        </w:rPr>
        <w:t>_____</w:t>
      </w:r>
      <w:r w:rsidRPr="00A431FD">
        <w:rPr>
          <w:rFonts w:ascii="Times New Roman" w:hAnsi="Times New Roman" w:cs="Times New Roman"/>
          <w:sz w:val="24"/>
          <w:szCs w:val="24"/>
        </w:rPr>
        <w:t xml:space="preserve"> . Zriaďovateľom základnej školy je </w:t>
      </w:r>
      <w:r w:rsidRPr="00A431FD">
        <w:rPr>
          <w:rFonts w:ascii="Times New Roman" w:hAnsi="Times New Roman" w:cs="Times New Roman"/>
          <w:sz w:val="24"/>
          <w:szCs w:val="24"/>
          <w:shd w:val="clear" w:color="auto" w:fill="D9D9D9" w:themeFill="background1" w:themeFillShade="D9"/>
        </w:rPr>
        <w:t>____________</w:t>
      </w:r>
      <w:r w:rsidRPr="00A431FD">
        <w:rPr>
          <w:rFonts w:ascii="Times New Roman" w:hAnsi="Times New Roman" w:cs="Times New Roman"/>
          <w:sz w:val="24"/>
          <w:szCs w:val="24"/>
        </w:rPr>
        <w:t xml:space="preserve">. Základná škola bola zriadená ako samostatný právny subjekt, ktorý vystupuje v právnych vzťahoch vo svojom mene a nesie zodpovednosť vyplývajúcu z týchto vzťahov. Základná škola poskytuje primárne a nižšie stredné vzdelávanie v ročníkoch 1. – 9. súlade s právnymi predpismi a podľa učebných plánov a osnov vydaných Ministerstvom školstva SR v zmysle štátneho vzdelávacieho programu pre základné vzdelávanie, školského vzdelávacieho programu pre základné vzdelávanie, štátneho vzdelávacieho programu pre primárne vzdelávanie, školského vzdelávacieho programu pre primárne vzdelávanie, štátneho vzdelávacieho programu pre nižšie stredné vzdelávanie, školského vzdelávacieho programu pre nižšie stredné vzdelávanie </w:t>
      </w:r>
      <w:r w:rsidRPr="00A431FD">
        <w:rPr>
          <w:rFonts w:ascii="Times New Roman" w:hAnsi="Times New Roman" w:cs="Times New Roman"/>
          <w:sz w:val="24"/>
          <w:szCs w:val="24"/>
          <w:shd w:val="clear" w:color="auto" w:fill="D9D9D9" w:themeFill="background1" w:themeFillShade="D9"/>
        </w:rPr>
        <w:t>[</w:t>
      </w:r>
      <w:r w:rsidRPr="00A431FD">
        <w:rPr>
          <w:rFonts w:ascii="Times New Roman" w:hAnsi="Times New Roman" w:cs="Times New Roman"/>
          <w:i/>
          <w:iCs/>
          <w:sz w:val="24"/>
          <w:szCs w:val="24"/>
          <w:shd w:val="clear" w:color="auto" w:fill="D9D9D9" w:themeFill="background1" w:themeFillShade="D9"/>
        </w:rPr>
        <w:t>každá škola uvedie druhy vzdelávacích programov, podľa ktorých uskutočňuje výchovu a vzdelávanie, ak ide o školu pre deti so zdravotným znevýhodnením alebo nadaním, resp. má zriadené triedy pre žiakov so zdravotným znevýhodnením alebo nadaním, tak uvedie aj príslušné vzdelávacie programy podľa § 94 ods. 2, resp. § 103 ods. 5 školského zákona</w:t>
      </w:r>
      <w:r w:rsidRPr="00A431FD">
        <w:rPr>
          <w:rFonts w:ascii="Times New Roman" w:hAnsi="Times New Roman" w:cs="Times New Roman"/>
          <w:sz w:val="24"/>
          <w:szCs w:val="24"/>
          <w:shd w:val="clear" w:color="auto" w:fill="D9D9D9" w:themeFill="background1" w:themeFillShade="D9"/>
        </w:rPr>
        <w:t>]</w:t>
      </w:r>
      <w:r w:rsidRPr="00A431FD">
        <w:rPr>
          <w:rFonts w:ascii="Times New Roman" w:hAnsi="Times New Roman" w:cs="Times New Roman"/>
          <w:sz w:val="24"/>
          <w:szCs w:val="24"/>
        </w:rPr>
        <w:t>.</w:t>
      </w:r>
    </w:p>
    <w:p w14:paraId="36E8B88D" w14:textId="77777777" w:rsidR="000941D2" w:rsidRPr="00A431FD" w:rsidRDefault="000941D2" w:rsidP="00951E08">
      <w:pPr>
        <w:pStyle w:val="Odsekzoznamu"/>
        <w:numPr>
          <w:ilvl w:val="0"/>
          <w:numId w:val="19"/>
        </w:numPr>
        <w:spacing w:line="360" w:lineRule="auto"/>
        <w:ind w:left="0" w:firstLine="567"/>
        <w:jc w:val="both"/>
        <w:rPr>
          <w:rFonts w:ascii="Times New Roman" w:hAnsi="Times New Roman" w:cs="Times New Roman"/>
          <w:sz w:val="24"/>
          <w:szCs w:val="24"/>
        </w:rPr>
      </w:pPr>
      <w:r w:rsidRPr="00A431FD">
        <w:rPr>
          <w:rFonts w:ascii="Times New Roman" w:hAnsi="Times New Roman" w:cs="Times New Roman"/>
          <w:sz w:val="24"/>
          <w:szCs w:val="24"/>
        </w:rPr>
        <w:t>Základná škola zabezpečuje rozumovú výchovu a vzdelávanie v zmysle vedeckého poznania v súlade so zásadami vlastenectva, humanity a demokracie poskytuje mravnú, estetickú, pracovnú, zdravotnú, telesnú a ekologickú výchovu žiakov, náboženskú a etickú výchovu, pripravuje žiakov na ďalšie štúdium a prax.</w:t>
      </w:r>
    </w:p>
    <w:p w14:paraId="18FCBEE9" w14:textId="77777777" w:rsidR="000941D2" w:rsidRPr="00A431FD" w:rsidRDefault="000941D2" w:rsidP="00951E08">
      <w:pPr>
        <w:pStyle w:val="Odsekzoznamu"/>
        <w:numPr>
          <w:ilvl w:val="0"/>
          <w:numId w:val="19"/>
        </w:numPr>
        <w:spacing w:line="360" w:lineRule="auto"/>
        <w:ind w:left="0" w:firstLine="567"/>
        <w:jc w:val="both"/>
        <w:rPr>
          <w:rFonts w:ascii="Times New Roman" w:hAnsi="Times New Roman" w:cs="Times New Roman"/>
          <w:sz w:val="24"/>
          <w:szCs w:val="24"/>
        </w:rPr>
      </w:pPr>
      <w:r w:rsidRPr="00A431FD">
        <w:rPr>
          <w:rFonts w:ascii="Times New Roman" w:hAnsi="Times New Roman" w:cs="Times New Roman"/>
          <w:sz w:val="24"/>
          <w:szCs w:val="24"/>
        </w:rPr>
        <w:t xml:space="preserve">Základná škola má tieto súčasti: </w:t>
      </w:r>
      <w:r w:rsidRPr="00A431FD">
        <w:rPr>
          <w:rFonts w:ascii="Times New Roman" w:hAnsi="Times New Roman" w:cs="Times New Roman"/>
          <w:sz w:val="24"/>
          <w:szCs w:val="24"/>
          <w:shd w:val="clear" w:color="auto" w:fill="D9D9D9" w:themeFill="background1" w:themeFillShade="D9"/>
        </w:rPr>
        <w:t>[</w:t>
      </w:r>
      <w:r w:rsidRPr="00A431FD">
        <w:rPr>
          <w:rFonts w:ascii="Times New Roman" w:hAnsi="Times New Roman" w:cs="Times New Roman"/>
          <w:i/>
          <w:iCs/>
          <w:sz w:val="24"/>
          <w:szCs w:val="24"/>
          <w:shd w:val="clear" w:color="auto" w:fill="D9D9D9" w:themeFill="background1" w:themeFillShade="D9"/>
        </w:rPr>
        <w:t xml:space="preserve">uvedú sa súčasti školy, napr. </w:t>
      </w:r>
      <w:proofErr w:type="spellStart"/>
      <w:r w:rsidRPr="00A431FD">
        <w:rPr>
          <w:rFonts w:ascii="Times New Roman" w:hAnsi="Times New Roman" w:cs="Times New Roman"/>
          <w:i/>
          <w:iCs/>
          <w:sz w:val="24"/>
          <w:szCs w:val="24"/>
          <w:shd w:val="clear" w:color="auto" w:fill="D9D9D9" w:themeFill="background1" w:themeFillShade="D9"/>
        </w:rPr>
        <w:t>elokované</w:t>
      </w:r>
      <w:proofErr w:type="spellEnd"/>
      <w:r w:rsidRPr="00A431FD">
        <w:rPr>
          <w:rFonts w:ascii="Times New Roman" w:hAnsi="Times New Roman" w:cs="Times New Roman"/>
          <w:i/>
          <w:iCs/>
          <w:sz w:val="24"/>
          <w:szCs w:val="24"/>
          <w:shd w:val="clear" w:color="auto" w:fill="D9D9D9" w:themeFill="background1" w:themeFillShade="D9"/>
        </w:rPr>
        <w:t xml:space="preserve"> pracovisko, ktoré poskytuje primárne vzdelanie pre 1. stupeň ZŠ; školský klub detí; centrum voľného času, ak je súčasťou školy; zariadenie školského stravovania – školská jedáleň alebo výdajná školská jedáleň. Školský klub detí zabezpečuje pre deti, ktoré plnia povinnú školskú dochádzku, výchovnú a vzdelávaciu činnosť po skončení vyučovania. Zariadenie školského stravovania zabezpečuje pre deti stravovanie počas ich pobytu v škole a školskom zariadení.</w:t>
      </w:r>
      <w:r w:rsidRPr="00A431FD">
        <w:rPr>
          <w:rFonts w:ascii="Times New Roman" w:hAnsi="Times New Roman" w:cs="Times New Roman"/>
          <w:sz w:val="24"/>
          <w:szCs w:val="24"/>
          <w:shd w:val="clear" w:color="auto" w:fill="D9D9D9" w:themeFill="background1" w:themeFillShade="D9"/>
        </w:rPr>
        <w:t>]</w:t>
      </w:r>
      <w:r w:rsidRPr="00A431FD">
        <w:rPr>
          <w:rFonts w:ascii="Times New Roman" w:hAnsi="Times New Roman" w:cs="Times New Roman"/>
          <w:sz w:val="24"/>
          <w:szCs w:val="24"/>
        </w:rPr>
        <w:t>.</w:t>
      </w:r>
    </w:p>
    <w:p w14:paraId="3334A146" w14:textId="77777777" w:rsidR="000941D2" w:rsidRPr="00A431FD" w:rsidRDefault="000941D2" w:rsidP="00951E08">
      <w:pPr>
        <w:spacing w:after="0" w:line="360" w:lineRule="auto"/>
        <w:jc w:val="center"/>
        <w:rPr>
          <w:rFonts w:ascii="Times New Roman" w:hAnsi="Times New Roman" w:cs="Times New Roman"/>
          <w:sz w:val="24"/>
          <w:szCs w:val="24"/>
        </w:rPr>
      </w:pPr>
    </w:p>
    <w:p w14:paraId="1701945F" w14:textId="77777777" w:rsidR="000941D2" w:rsidRPr="00A431FD" w:rsidRDefault="000941D2" w:rsidP="00951E08">
      <w:pPr>
        <w:spacing w:after="0" w:line="360" w:lineRule="auto"/>
        <w:jc w:val="center"/>
        <w:rPr>
          <w:rFonts w:ascii="Times New Roman" w:hAnsi="Times New Roman" w:cs="Times New Roman"/>
          <w:b/>
          <w:bCs/>
          <w:sz w:val="28"/>
          <w:szCs w:val="28"/>
        </w:rPr>
      </w:pPr>
      <w:r w:rsidRPr="00A431FD">
        <w:rPr>
          <w:rFonts w:ascii="Times New Roman" w:hAnsi="Times New Roman" w:cs="Times New Roman"/>
          <w:b/>
          <w:bCs/>
          <w:sz w:val="28"/>
          <w:szCs w:val="28"/>
        </w:rPr>
        <w:t>Čl. 3</w:t>
      </w:r>
    </w:p>
    <w:p w14:paraId="32A5C080" w14:textId="77777777" w:rsidR="000941D2" w:rsidRPr="00A431FD" w:rsidRDefault="000941D2" w:rsidP="00951E08">
      <w:pPr>
        <w:spacing w:after="0" w:line="360" w:lineRule="auto"/>
        <w:jc w:val="center"/>
        <w:rPr>
          <w:rFonts w:ascii="Times New Roman" w:hAnsi="Times New Roman" w:cs="Times New Roman"/>
          <w:b/>
          <w:bCs/>
          <w:sz w:val="28"/>
          <w:szCs w:val="28"/>
        </w:rPr>
      </w:pPr>
      <w:r w:rsidRPr="00A431FD">
        <w:rPr>
          <w:rFonts w:ascii="Times New Roman" w:hAnsi="Times New Roman" w:cs="Times New Roman"/>
          <w:b/>
          <w:bCs/>
          <w:sz w:val="28"/>
          <w:szCs w:val="28"/>
        </w:rPr>
        <w:t>Charakteristika prostredia a lokality školy, kapacita školy</w:t>
      </w:r>
    </w:p>
    <w:p w14:paraId="1BD6CCFD" w14:textId="77777777" w:rsidR="000941D2" w:rsidRPr="00A431FD" w:rsidRDefault="000941D2" w:rsidP="00951E08">
      <w:pPr>
        <w:spacing w:after="0" w:line="360" w:lineRule="auto"/>
        <w:ind w:left="284" w:hanging="284"/>
        <w:jc w:val="both"/>
        <w:rPr>
          <w:rFonts w:ascii="Times New Roman" w:hAnsi="Times New Roman" w:cs="Times New Roman"/>
          <w:sz w:val="24"/>
          <w:szCs w:val="24"/>
        </w:rPr>
      </w:pPr>
    </w:p>
    <w:p w14:paraId="1A82BB43" w14:textId="77777777" w:rsidR="000941D2" w:rsidRPr="00A431FD" w:rsidRDefault="000941D2" w:rsidP="00951E08">
      <w:pPr>
        <w:pStyle w:val="Odsekzoznamu"/>
        <w:numPr>
          <w:ilvl w:val="0"/>
          <w:numId w:val="14"/>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 xml:space="preserve">Základná škola (ďalej len „škola“) sa nachádza v katastrálnom území obce/mesta </w:t>
      </w:r>
      <w:r w:rsidRPr="00A431FD">
        <w:rPr>
          <w:rFonts w:ascii="Times New Roman" w:hAnsi="Times New Roman" w:cs="Times New Roman"/>
          <w:sz w:val="24"/>
          <w:szCs w:val="24"/>
          <w:shd w:val="clear" w:color="auto" w:fill="D9D9D9" w:themeFill="background1" w:themeFillShade="D9"/>
        </w:rPr>
        <w:t>____________________</w:t>
      </w:r>
      <w:r w:rsidRPr="00A431FD">
        <w:rPr>
          <w:rFonts w:ascii="Times New Roman" w:hAnsi="Times New Roman" w:cs="Times New Roman"/>
          <w:sz w:val="24"/>
          <w:szCs w:val="24"/>
        </w:rPr>
        <w:t xml:space="preserve"> .</w:t>
      </w:r>
    </w:p>
    <w:p w14:paraId="2E1389DF" w14:textId="77777777" w:rsidR="000941D2" w:rsidRPr="00A431FD" w:rsidRDefault="000941D2" w:rsidP="00951E08">
      <w:pPr>
        <w:pStyle w:val="Odsekzoznamu"/>
        <w:numPr>
          <w:ilvl w:val="0"/>
          <w:numId w:val="14"/>
        </w:numPr>
        <w:spacing w:after="0" w:line="360" w:lineRule="auto"/>
        <w:ind w:left="284" w:hanging="284"/>
        <w:jc w:val="both"/>
        <w:rPr>
          <w:rFonts w:ascii="Times New Roman" w:hAnsi="Times New Roman" w:cs="Times New Roman"/>
          <w:i/>
          <w:iCs/>
          <w:sz w:val="24"/>
          <w:szCs w:val="24"/>
        </w:rPr>
      </w:pPr>
      <w:r w:rsidRPr="00A431FD">
        <w:rPr>
          <w:rFonts w:ascii="Times New Roman" w:hAnsi="Times New Roman" w:cs="Times New Roman"/>
          <w:sz w:val="24"/>
          <w:szCs w:val="24"/>
        </w:rPr>
        <w:t xml:space="preserve">Areál školy tvorí </w:t>
      </w:r>
      <w:r w:rsidRPr="00A431FD">
        <w:rPr>
          <w:rFonts w:ascii="Times New Roman" w:hAnsi="Times New Roman" w:cs="Times New Roman"/>
          <w:sz w:val="24"/>
          <w:szCs w:val="24"/>
          <w:shd w:val="clear" w:color="auto" w:fill="D9D9D9" w:themeFill="background1" w:themeFillShade="D9"/>
        </w:rPr>
        <w:t>____________________________</w:t>
      </w:r>
      <w:r w:rsidRPr="00A431FD">
        <w:rPr>
          <w:rFonts w:ascii="Times New Roman" w:hAnsi="Times New Roman" w:cs="Times New Roman"/>
          <w:sz w:val="24"/>
          <w:szCs w:val="24"/>
        </w:rPr>
        <w:t xml:space="preserve"> </w:t>
      </w:r>
      <w:r w:rsidRPr="00A431FD">
        <w:rPr>
          <w:rFonts w:ascii="Times New Roman" w:hAnsi="Times New Roman" w:cs="Times New Roman"/>
          <w:i/>
          <w:iCs/>
          <w:sz w:val="24"/>
          <w:szCs w:val="24"/>
          <w:shd w:val="clear" w:color="auto" w:fill="D9D9D9" w:themeFill="background1" w:themeFillShade="D9"/>
        </w:rPr>
        <w:t>(uvedie sa, čo tvorí areál školy, napr. hlavná budova školy, vedľajšia budova školy, budova školskej telocvične, budova školskej jedálne, viacúčelové ihrisko a pod.)</w:t>
      </w:r>
      <w:r w:rsidRPr="00A431FD">
        <w:rPr>
          <w:rFonts w:ascii="Times New Roman" w:hAnsi="Times New Roman" w:cs="Times New Roman"/>
          <w:i/>
          <w:iCs/>
          <w:sz w:val="24"/>
          <w:szCs w:val="24"/>
        </w:rPr>
        <w:t>.</w:t>
      </w:r>
    </w:p>
    <w:p w14:paraId="293985C0" w14:textId="77777777" w:rsidR="000941D2" w:rsidRPr="00A431FD" w:rsidRDefault="000941D2" w:rsidP="004374F2">
      <w:pPr>
        <w:shd w:val="clear" w:color="auto" w:fill="D9D9D9" w:themeFill="background1" w:themeFillShade="D9"/>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Uvedie sa typ objektov, ktoré tvoria areál školy (účelová budova, polyfunkčný objekt, bytový dom, samostatný objekt a pod.), ich popis, napr., aký je vstup do objektu, či má objekt výťah, koľko podlaží má budova a pod.</w:t>
      </w:r>
    </w:p>
    <w:p w14:paraId="32AD56C7" w14:textId="77777777" w:rsidR="000941D2" w:rsidRPr="00A431FD" w:rsidRDefault="000941D2" w:rsidP="00951E08">
      <w:pPr>
        <w:pStyle w:val="Odsekzoznamu"/>
        <w:numPr>
          <w:ilvl w:val="0"/>
          <w:numId w:val="14"/>
        </w:numPr>
        <w:spacing w:after="0" w:line="360" w:lineRule="auto"/>
        <w:ind w:left="284" w:hanging="284"/>
        <w:jc w:val="both"/>
        <w:rPr>
          <w:rFonts w:ascii="Times New Roman" w:hAnsi="Times New Roman" w:cs="Times New Roman"/>
          <w:i/>
          <w:iCs/>
          <w:sz w:val="24"/>
          <w:szCs w:val="24"/>
        </w:rPr>
      </w:pPr>
      <w:r w:rsidRPr="00A431FD">
        <w:rPr>
          <w:rFonts w:ascii="Times New Roman" w:hAnsi="Times New Roman" w:cs="Times New Roman"/>
          <w:sz w:val="24"/>
          <w:szCs w:val="24"/>
        </w:rPr>
        <w:t xml:space="preserve">V hlavnej budove školy sa nachádza </w:t>
      </w:r>
      <w:r w:rsidRPr="00A431FD">
        <w:rPr>
          <w:rFonts w:ascii="Times New Roman" w:hAnsi="Times New Roman" w:cs="Times New Roman"/>
          <w:sz w:val="24"/>
          <w:szCs w:val="24"/>
          <w:shd w:val="clear" w:color="auto" w:fill="D9D9D9" w:themeFill="background1" w:themeFillShade="D9"/>
        </w:rPr>
        <w:t>_______________________________</w:t>
      </w:r>
      <w:r w:rsidRPr="00A431FD">
        <w:rPr>
          <w:rFonts w:ascii="Times New Roman" w:hAnsi="Times New Roman" w:cs="Times New Roman"/>
          <w:sz w:val="24"/>
          <w:szCs w:val="24"/>
        </w:rPr>
        <w:t xml:space="preserve"> </w:t>
      </w:r>
      <w:r w:rsidRPr="00A431FD">
        <w:rPr>
          <w:rFonts w:ascii="Times New Roman" w:hAnsi="Times New Roman" w:cs="Times New Roman"/>
          <w:i/>
          <w:iCs/>
          <w:sz w:val="24"/>
          <w:szCs w:val="24"/>
          <w:shd w:val="clear" w:color="auto" w:fill="D9D9D9" w:themeFill="background1" w:themeFillShade="D9"/>
        </w:rPr>
        <w:t>(uvedie sa, čo sa nachádza v hlavnej budove, napr. učebne ich počet a ich kapacita, chodby, zborovňa a riaditeľňa, WC a pod.)</w:t>
      </w:r>
      <w:r w:rsidRPr="00A431FD">
        <w:rPr>
          <w:rFonts w:ascii="Times New Roman" w:hAnsi="Times New Roman" w:cs="Times New Roman"/>
          <w:i/>
          <w:iCs/>
          <w:sz w:val="24"/>
          <w:szCs w:val="24"/>
        </w:rPr>
        <w:t>.</w:t>
      </w:r>
    </w:p>
    <w:p w14:paraId="382A54A2" w14:textId="77777777" w:rsidR="000941D2" w:rsidRPr="00A431FD" w:rsidRDefault="000941D2" w:rsidP="00951E08">
      <w:pPr>
        <w:pStyle w:val="Odsekzoznamu"/>
        <w:numPr>
          <w:ilvl w:val="0"/>
          <w:numId w:val="14"/>
        </w:numPr>
        <w:spacing w:after="0" w:line="360" w:lineRule="auto"/>
        <w:ind w:left="284" w:hanging="284"/>
        <w:jc w:val="both"/>
        <w:rPr>
          <w:rFonts w:ascii="Times New Roman" w:hAnsi="Times New Roman" w:cs="Times New Roman"/>
          <w:i/>
          <w:iCs/>
          <w:sz w:val="24"/>
          <w:szCs w:val="24"/>
        </w:rPr>
      </w:pPr>
      <w:r w:rsidRPr="00A431FD">
        <w:rPr>
          <w:rFonts w:ascii="Times New Roman" w:hAnsi="Times New Roman" w:cs="Times New Roman"/>
          <w:sz w:val="24"/>
          <w:szCs w:val="24"/>
        </w:rPr>
        <w:t xml:space="preserve">Vo vedľajšej budove sa nachádza </w:t>
      </w:r>
      <w:r w:rsidRPr="00A431FD">
        <w:rPr>
          <w:rFonts w:ascii="Times New Roman" w:hAnsi="Times New Roman" w:cs="Times New Roman"/>
          <w:sz w:val="24"/>
          <w:szCs w:val="24"/>
          <w:shd w:val="clear" w:color="auto" w:fill="D9D9D9" w:themeFill="background1" w:themeFillShade="D9"/>
        </w:rPr>
        <w:t>________________________________</w:t>
      </w:r>
      <w:r w:rsidRPr="00A431FD">
        <w:rPr>
          <w:rFonts w:ascii="Times New Roman" w:hAnsi="Times New Roman" w:cs="Times New Roman"/>
          <w:sz w:val="24"/>
          <w:szCs w:val="24"/>
        </w:rPr>
        <w:t xml:space="preserve"> </w:t>
      </w:r>
      <w:r w:rsidRPr="00A431FD">
        <w:rPr>
          <w:rFonts w:ascii="Times New Roman" w:hAnsi="Times New Roman" w:cs="Times New Roman"/>
          <w:i/>
          <w:iCs/>
          <w:sz w:val="24"/>
          <w:szCs w:val="24"/>
          <w:shd w:val="clear" w:color="auto" w:fill="D9D9D9" w:themeFill="background1" w:themeFillShade="D9"/>
        </w:rPr>
        <w:t>(uvedie sa, čo sa nachádza vo vedľajšej budove, napr. učebne ich počet a ich kapacita, chodby, WC, kancelárie, archív, sklad učebných pomôcok a pod.)</w:t>
      </w:r>
      <w:r w:rsidRPr="00A431FD">
        <w:rPr>
          <w:rFonts w:ascii="Times New Roman" w:hAnsi="Times New Roman" w:cs="Times New Roman"/>
          <w:i/>
          <w:iCs/>
          <w:sz w:val="24"/>
          <w:szCs w:val="24"/>
        </w:rPr>
        <w:t xml:space="preserve">. </w:t>
      </w:r>
    </w:p>
    <w:p w14:paraId="7E05FE98" w14:textId="640642F6" w:rsidR="000941D2" w:rsidRPr="00A431FD" w:rsidRDefault="000941D2" w:rsidP="00951E08">
      <w:p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shd w:val="clear" w:color="auto" w:fill="D9D9D9" w:themeFill="background1" w:themeFillShade="D9"/>
        </w:rPr>
        <w:t>Alebo sa tento popis uvedie formou tabuľky, napr</w:t>
      </w:r>
      <w:r w:rsidR="004374F2" w:rsidRPr="00A431FD">
        <w:rPr>
          <w:rFonts w:ascii="Times New Roman" w:hAnsi="Times New Roman" w:cs="Times New Roman"/>
          <w:i/>
          <w:iCs/>
          <w:sz w:val="24"/>
          <w:szCs w:val="24"/>
          <w:shd w:val="clear" w:color="auto" w:fill="D9D9D9" w:themeFill="background1" w:themeFillShade="D9"/>
        </w:rPr>
        <w:t>.:</w:t>
      </w:r>
    </w:p>
    <w:p w14:paraId="32D4B4F0" w14:textId="5F43BF84" w:rsidR="000941D2" w:rsidRPr="00A431FD" w:rsidRDefault="000941D2" w:rsidP="004374F2">
      <w:p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3. Dispozičné riešenie a vybavenie objektov školy</w:t>
      </w:r>
    </w:p>
    <w:p w14:paraId="726BC843" w14:textId="77777777" w:rsidR="0044210D" w:rsidRPr="00A431FD" w:rsidRDefault="0044210D" w:rsidP="004374F2">
      <w:pPr>
        <w:spacing w:after="0" w:line="360"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1980"/>
        <w:gridCol w:w="7082"/>
      </w:tblGrid>
      <w:tr w:rsidR="00A431FD" w:rsidRPr="00A431FD" w14:paraId="45E0E15E" w14:textId="77777777" w:rsidTr="004E78E2">
        <w:tc>
          <w:tcPr>
            <w:tcW w:w="1980" w:type="dxa"/>
          </w:tcPr>
          <w:p w14:paraId="252E303C" w14:textId="77777777" w:rsidR="000941D2" w:rsidRPr="00A431FD" w:rsidRDefault="000941D2" w:rsidP="00951E08">
            <w:pPr>
              <w:spacing w:line="360" w:lineRule="auto"/>
              <w:rPr>
                <w:rFonts w:ascii="Times New Roman" w:hAnsi="Times New Roman" w:cs="Times New Roman"/>
                <w:sz w:val="24"/>
                <w:szCs w:val="24"/>
              </w:rPr>
            </w:pPr>
            <w:r w:rsidRPr="00A431FD">
              <w:rPr>
                <w:rFonts w:ascii="Times New Roman" w:hAnsi="Times New Roman" w:cs="Times New Roman"/>
                <w:sz w:val="24"/>
                <w:szCs w:val="24"/>
              </w:rPr>
              <w:t>Popis objektu a prevádzky</w:t>
            </w:r>
          </w:p>
        </w:tc>
        <w:tc>
          <w:tcPr>
            <w:tcW w:w="7082" w:type="dxa"/>
          </w:tcPr>
          <w:p w14:paraId="77FD277D" w14:textId="77777777" w:rsidR="000941D2" w:rsidRPr="00A431FD" w:rsidRDefault="000941D2" w:rsidP="00951E08">
            <w:pPr>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Areál školy tvorí hlavná budova školy, vedľajšia budova školy, budova školskej telocvične, budova školskej jedálne</w:t>
            </w:r>
          </w:p>
        </w:tc>
      </w:tr>
      <w:tr w:rsidR="00A431FD" w:rsidRPr="00A431FD" w14:paraId="0E4D4C46" w14:textId="77777777" w:rsidTr="004E78E2">
        <w:tc>
          <w:tcPr>
            <w:tcW w:w="1980" w:type="dxa"/>
          </w:tcPr>
          <w:p w14:paraId="5F32AFD5" w14:textId="77777777" w:rsidR="000941D2" w:rsidRPr="00A431FD" w:rsidRDefault="000941D2" w:rsidP="00951E08">
            <w:pPr>
              <w:spacing w:line="360" w:lineRule="auto"/>
              <w:rPr>
                <w:rFonts w:ascii="Times New Roman" w:hAnsi="Times New Roman" w:cs="Times New Roman"/>
                <w:sz w:val="24"/>
                <w:szCs w:val="24"/>
              </w:rPr>
            </w:pPr>
            <w:r w:rsidRPr="00A431FD">
              <w:rPr>
                <w:rFonts w:ascii="Times New Roman" w:hAnsi="Times New Roman" w:cs="Times New Roman"/>
                <w:sz w:val="24"/>
                <w:szCs w:val="24"/>
              </w:rPr>
              <w:t>Hlavná budova</w:t>
            </w:r>
          </w:p>
        </w:tc>
        <w:tc>
          <w:tcPr>
            <w:tcW w:w="7082" w:type="dxa"/>
          </w:tcPr>
          <w:p w14:paraId="369072AB" w14:textId="77777777" w:rsidR="000941D2" w:rsidRPr="00A431FD" w:rsidRDefault="000941D2" w:rsidP="00951E08">
            <w:pPr>
              <w:spacing w:line="360" w:lineRule="auto"/>
              <w:rPr>
                <w:rFonts w:ascii="Times New Roman" w:hAnsi="Times New Roman" w:cs="Times New Roman"/>
                <w:sz w:val="24"/>
                <w:szCs w:val="24"/>
              </w:rPr>
            </w:pPr>
            <w:r w:rsidRPr="00A431FD">
              <w:rPr>
                <w:rFonts w:ascii="Times New Roman" w:hAnsi="Times New Roman" w:cs="Times New Roman"/>
                <w:sz w:val="24"/>
                <w:szCs w:val="24"/>
              </w:rPr>
              <w:t>Dvojpodlažná budova, ktorú tvorí:</w:t>
            </w:r>
          </w:p>
          <w:p w14:paraId="5E8BE05D" w14:textId="77777777" w:rsidR="000941D2" w:rsidRPr="00A431FD" w:rsidRDefault="000941D2" w:rsidP="00951E08">
            <w:pPr>
              <w:spacing w:line="360" w:lineRule="auto"/>
              <w:rPr>
                <w:rFonts w:ascii="Times New Roman" w:hAnsi="Times New Roman" w:cs="Times New Roman"/>
                <w:sz w:val="24"/>
                <w:szCs w:val="24"/>
              </w:rPr>
            </w:pPr>
            <w:r w:rsidRPr="00A431FD">
              <w:rPr>
                <w:rFonts w:ascii="Times New Roman" w:hAnsi="Times New Roman" w:cs="Times New Roman"/>
                <w:sz w:val="24"/>
                <w:szCs w:val="24"/>
              </w:rPr>
              <w:t>Prízemie – vstupná chodba, vrátnica, chodby, zborovňa, sekretariát riaditeľa, kancelária riaditeľa, kancelária zástupcu riaditeľa, kabinety učiteľov, kancelária ekonómky, kancelária správcu, registratúrna miestnosť a archív školy, sklady školy, WC personál, upratovacia miestnosť s výlevkou</w:t>
            </w:r>
          </w:p>
          <w:p w14:paraId="372B2C3F" w14:textId="77777777" w:rsidR="000941D2" w:rsidRPr="00A431FD" w:rsidRDefault="000941D2" w:rsidP="00951E08">
            <w:pPr>
              <w:spacing w:line="360" w:lineRule="auto"/>
              <w:rPr>
                <w:rFonts w:ascii="Times New Roman" w:hAnsi="Times New Roman" w:cs="Times New Roman"/>
                <w:sz w:val="24"/>
                <w:szCs w:val="24"/>
              </w:rPr>
            </w:pPr>
            <w:r w:rsidRPr="00A431FD">
              <w:rPr>
                <w:rFonts w:ascii="Times New Roman" w:hAnsi="Times New Roman" w:cs="Times New Roman"/>
                <w:sz w:val="24"/>
                <w:szCs w:val="24"/>
              </w:rPr>
              <w:t>1.poschodie – chodby, kmeňové a odborné učebne, počítačové učebne, kabinety učiteľov, WC dievčatá a WC chlapci, WC personál</w:t>
            </w:r>
          </w:p>
        </w:tc>
      </w:tr>
      <w:tr w:rsidR="00A431FD" w:rsidRPr="00A431FD" w14:paraId="739E23DA" w14:textId="77777777" w:rsidTr="004E78E2">
        <w:tc>
          <w:tcPr>
            <w:tcW w:w="1980" w:type="dxa"/>
          </w:tcPr>
          <w:p w14:paraId="4673D5AC" w14:textId="77777777" w:rsidR="000941D2" w:rsidRPr="00A431FD" w:rsidRDefault="000941D2" w:rsidP="00951E08">
            <w:pPr>
              <w:spacing w:line="360" w:lineRule="auto"/>
              <w:rPr>
                <w:rFonts w:ascii="Times New Roman" w:hAnsi="Times New Roman" w:cs="Times New Roman"/>
                <w:sz w:val="24"/>
                <w:szCs w:val="24"/>
              </w:rPr>
            </w:pPr>
            <w:r w:rsidRPr="00A431FD">
              <w:rPr>
                <w:rFonts w:ascii="Times New Roman" w:hAnsi="Times New Roman" w:cs="Times New Roman"/>
                <w:sz w:val="24"/>
                <w:szCs w:val="24"/>
              </w:rPr>
              <w:t>Vedľajšia budova</w:t>
            </w:r>
          </w:p>
        </w:tc>
        <w:tc>
          <w:tcPr>
            <w:tcW w:w="7082" w:type="dxa"/>
          </w:tcPr>
          <w:p w14:paraId="64D902D2" w14:textId="77777777" w:rsidR="000941D2" w:rsidRPr="00A431FD" w:rsidRDefault="000941D2" w:rsidP="00951E08">
            <w:pPr>
              <w:spacing w:line="360" w:lineRule="auto"/>
              <w:rPr>
                <w:rFonts w:ascii="Times New Roman" w:hAnsi="Times New Roman" w:cs="Times New Roman"/>
                <w:sz w:val="24"/>
                <w:szCs w:val="24"/>
              </w:rPr>
            </w:pPr>
            <w:r w:rsidRPr="00A431FD">
              <w:rPr>
                <w:rFonts w:ascii="Times New Roman" w:hAnsi="Times New Roman" w:cs="Times New Roman"/>
                <w:sz w:val="24"/>
                <w:szCs w:val="24"/>
              </w:rPr>
              <w:t>Jednopodlažná budova, ktorú tvorí:</w:t>
            </w:r>
          </w:p>
          <w:p w14:paraId="744E1C3C" w14:textId="77777777" w:rsidR="000941D2" w:rsidRPr="00A431FD" w:rsidRDefault="000941D2" w:rsidP="00951E08">
            <w:pPr>
              <w:spacing w:line="360" w:lineRule="auto"/>
              <w:rPr>
                <w:rFonts w:ascii="Times New Roman" w:hAnsi="Times New Roman" w:cs="Times New Roman"/>
                <w:sz w:val="24"/>
                <w:szCs w:val="24"/>
              </w:rPr>
            </w:pPr>
            <w:r w:rsidRPr="00A431FD">
              <w:rPr>
                <w:rFonts w:ascii="Times New Roman" w:hAnsi="Times New Roman" w:cs="Times New Roman"/>
                <w:sz w:val="24"/>
                <w:szCs w:val="24"/>
              </w:rPr>
              <w:t>Prízemie: vstupná chodba, chodby, kmeňové učebne, školské kluby detí, žiacka knižnica, kabinety učiteľov, miestnosť pre školníka, miestnosť pre upratovačky, WC dievčatá a WC chlapci, WC personál, upratovacia miestnosť s výlevkou</w:t>
            </w:r>
          </w:p>
        </w:tc>
      </w:tr>
      <w:tr w:rsidR="00A431FD" w:rsidRPr="00A431FD" w14:paraId="39685689" w14:textId="77777777" w:rsidTr="004E78E2">
        <w:tc>
          <w:tcPr>
            <w:tcW w:w="1980" w:type="dxa"/>
          </w:tcPr>
          <w:p w14:paraId="14D25E5B" w14:textId="77777777" w:rsidR="000941D2" w:rsidRPr="00A431FD" w:rsidRDefault="000941D2" w:rsidP="00951E08">
            <w:pPr>
              <w:spacing w:line="360" w:lineRule="auto"/>
              <w:rPr>
                <w:rFonts w:ascii="Times New Roman" w:hAnsi="Times New Roman" w:cs="Times New Roman"/>
                <w:sz w:val="24"/>
                <w:szCs w:val="24"/>
              </w:rPr>
            </w:pPr>
            <w:r w:rsidRPr="00A431FD">
              <w:rPr>
                <w:rFonts w:ascii="Times New Roman" w:hAnsi="Times New Roman" w:cs="Times New Roman"/>
                <w:sz w:val="24"/>
                <w:szCs w:val="24"/>
              </w:rPr>
              <w:lastRenderedPageBreak/>
              <w:t>Budova telocvične</w:t>
            </w:r>
          </w:p>
        </w:tc>
        <w:tc>
          <w:tcPr>
            <w:tcW w:w="7082" w:type="dxa"/>
          </w:tcPr>
          <w:p w14:paraId="657A7BC8" w14:textId="77777777" w:rsidR="000941D2" w:rsidRPr="00A431FD" w:rsidRDefault="000941D2" w:rsidP="00951E08">
            <w:pPr>
              <w:spacing w:line="360" w:lineRule="auto"/>
              <w:rPr>
                <w:rFonts w:ascii="Times New Roman" w:hAnsi="Times New Roman" w:cs="Times New Roman"/>
                <w:sz w:val="24"/>
                <w:szCs w:val="24"/>
              </w:rPr>
            </w:pPr>
            <w:r w:rsidRPr="00A431FD">
              <w:rPr>
                <w:rFonts w:ascii="Times New Roman" w:hAnsi="Times New Roman" w:cs="Times New Roman"/>
                <w:sz w:val="24"/>
                <w:szCs w:val="24"/>
              </w:rPr>
              <w:t>Jednopodlažná budova, ktorú tvorí:</w:t>
            </w:r>
          </w:p>
          <w:p w14:paraId="26EBA6BD" w14:textId="77777777" w:rsidR="000941D2" w:rsidRPr="00A431FD" w:rsidRDefault="000941D2" w:rsidP="00951E08">
            <w:pPr>
              <w:spacing w:line="360" w:lineRule="auto"/>
              <w:rPr>
                <w:rFonts w:ascii="Times New Roman" w:hAnsi="Times New Roman" w:cs="Times New Roman"/>
                <w:sz w:val="24"/>
                <w:szCs w:val="24"/>
              </w:rPr>
            </w:pPr>
            <w:r w:rsidRPr="00A431FD">
              <w:rPr>
                <w:rFonts w:ascii="Times New Roman" w:hAnsi="Times New Roman" w:cs="Times New Roman"/>
                <w:sz w:val="24"/>
                <w:szCs w:val="24"/>
              </w:rPr>
              <w:t xml:space="preserve">Prízemie: chodby, veľká telocvičňa, malá telocvičňa, šatne, WC dievčatá, WC chlapci, sprchy, sklad telovýchovného náradia, upratovacia miestnosť s výlevkou </w:t>
            </w:r>
          </w:p>
        </w:tc>
      </w:tr>
      <w:tr w:rsidR="000941D2" w:rsidRPr="00A431FD" w14:paraId="2A58DFF4" w14:textId="77777777" w:rsidTr="004E78E2">
        <w:tc>
          <w:tcPr>
            <w:tcW w:w="1980" w:type="dxa"/>
          </w:tcPr>
          <w:p w14:paraId="72CC903F" w14:textId="77777777" w:rsidR="000941D2" w:rsidRPr="00A431FD" w:rsidRDefault="000941D2" w:rsidP="00951E08">
            <w:pPr>
              <w:spacing w:line="360" w:lineRule="auto"/>
              <w:rPr>
                <w:rFonts w:ascii="Times New Roman" w:hAnsi="Times New Roman" w:cs="Times New Roman"/>
                <w:sz w:val="24"/>
                <w:szCs w:val="24"/>
              </w:rPr>
            </w:pPr>
            <w:r w:rsidRPr="00A431FD">
              <w:rPr>
                <w:rFonts w:ascii="Times New Roman" w:hAnsi="Times New Roman" w:cs="Times New Roman"/>
                <w:sz w:val="24"/>
                <w:szCs w:val="24"/>
              </w:rPr>
              <w:t>Budova školskej jedálne</w:t>
            </w:r>
          </w:p>
        </w:tc>
        <w:tc>
          <w:tcPr>
            <w:tcW w:w="7082" w:type="dxa"/>
          </w:tcPr>
          <w:p w14:paraId="2CC6AFDB" w14:textId="77777777" w:rsidR="000941D2" w:rsidRPr="00A431FD" w:rsidRDefault="000941D2" w:rsidP="00951E08">
            <w:pPr>
              <w:spacing w:line="360" w:lineRule="auto"/>
              <w:rPr>
                <w:rFonts w:ascii="Times New Roman" w:hAnsi="Times New Roman" w:cs="Times New Roman"/>
                <w:sz w:val="24"/>
                <w:szCs w:val="24"/>
              </w:rPr>
            </w:pPr>
            <w:r w:rsidRPr="00A431FD">
              <w:rPr>
                <w:rFonts w:ascii="Times New Roman" w:hAnsi="Times New Roman" w:cs="Times New Roman"/>
                <w:sz w:val="24"/>
                <w:szCs w:val="24"/>
              </w:rPr>
              <w:t>Jednopodlažná časť budovy, ktorú tvorí:</w:t>
            </w:r>
          </w:p>
          <w:p w14:paraId="5D553ED9" w14:textId="77777777" w:rsidR="000941D2" w:rsidRPr="00A431FD" w:rsidRDefault="000941D2" w:rsidP="00951E08">
            <w:pPr>
              <w:spacing w:line="360" w:lineRule="auto"/>
              <w:rPr>
                <w:rFonts w:ascii="Times New Roman" w:hAnsi="Times New Roman" w:cs="Times New Roman"/>
                <w:sz w:val="24"/>
                <w:szCs w:val="24"/>
              </w:rPr>
            </w:pPr>
            <w:r w:rsidRPr="00A431FD">
              <w:rPr>
                <w:rFonts w:ascii="Times New Roman" w:hAnsi="Times New Roman" w:cs="Times New Roman"/>
                <w:sz w:val="24"/>
                <w:szCs w:val="24"/>
              </w:rPr>
              <w:t xml:space="preserve">Prízemie: Školská kuchyňa a školská jedáleň, sklady školskej kuchyne, rozvodňa, kancelária vedúcej školskej jedálne, sklad údržby, WC dievčatá a WC chlapci, WC personál, upratovacia miestnosť s výlevkou </w:t>
            </w:r>
          </w:p>
        </w:tc>
      </w:tr>
    </w:tbl>
    <w:p w14:paraId="2E94544E" w14:textId="77777777" w:rsidR="000941D2" w:rsidRPr="00A431FD" w:rsidRDefault="000941D2" w:rsidP="00951E08">
      <w:pPr>
        <w:spacing w:after="0" w:line="360" w:lineRule="auto"/>
        <w:jc w:val="center"/>
        <w:rPr>
          <w:rFonts w:ascii="Times New Roman" w:hAnsi="Times New Roman" w:cs="Times New Roman"/>
          <w:sz w:val="24"/>
          <w:szCs w:val="24"/>
        </w:rPr>
      </w:pPr>
    </w:p>
    <w:p w14:paraId="568C562F" w14:textId="77777777" w:rsidR="000941D2" w:rsidRPr="00A431FD" w:rsidRDefault="000941D2" w:rsidP="00951E08">
      <w:pPr>
        <w:pStyle w:val="Odsekzoznamu"/>
        <w:numPr>
          <w:ilvl w:val="0"/>
          <w:numId w:val="14"/>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Hygienické vybavenie školy a jednotlivých priestorov:</w:t>
      </w:r>
    </w:p>
    <w:p w14:paraId="60D332DF" w14:textId="77777777" w:rsidR="000941D2" w:rsidRPr="00A431FD" w:rsidRDefault="000941D2" w:rsidP="00951E08">
      <w:pPr>
        <w:pStyle w:val="Odsekzoznamu"/>
        <w:spacing w:after="0" w:line="360" w:lineRule="auto"/>
        <w:ind w:left="284"/>
        <w:jc w:val="both"/>
        <w:rPr>
          <w:rFonts w:ascii="Times New Roman" w:hAnsi="Times New Roman" w:cs="Times New Roman"/>
          <w:sz w:val="24"/>
          <w:szCs w:val="24"/>
        </w:rPr>
      </w:pPr>
      <w:r w:rsidRPr="00A431FD">
        <w:rPr>
          <w:rFonts w:ascii="Times New Roman" w:hAnsi="Times New Roman" w:cs="Times New Roman"/>
          <w:b/>
          <w:bCs/>
          <w:sz w:val="24"/>
          <w:szCs w:val="24"/>
        </w:rPr>
        <w:t>Hlavná budova</w:t>
      </w:r>
    </w:p>
    <w:p w14:paraId="21538123" w14:textId="77777777" w:rsidR="000941D2" w:rsidRPr="00A431FD" w:rsidRDefault="000941D2" w:rsidP="00951E08">
      <w:pPr>
        <w:pStyle w:val="Odsekzoznamu"/>
        <w:numPr>
          <w:ilvl w:val="0"/>
          <w:numId w:val="36"/>
        </w:num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Prízemie – pre chlapcov – 3 WC misy, 2 pisoáre a 1 umývadlo a pre dievčatá – 3 WC misy, 2 umývadlá, pre personál – 3 WC misy, 2 pisoáre</w:t>
      </w:r>
    </w:p>
    <w:p w14:paraId="1B8DD350" w14:textId="77777777" w:rsidR="000941D2" w:rsidRPr="00A431FD" w:rsidRDefault="000941D2" w:rsidP="00951E08">
      <w:pPr>
        <w:pStyle w:val="Odsekzoznamu"/>
        <w:numPr>
          <w:ilvl w:val="0"/>
          <w:numId w:val="36"/>
        </w:num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1.poschodie – pre chlapcov – 3 WC misy, 2 pisoáre a 1 umývadlo a pre dievčatá – 3 WC misy, 2 umývadlá, pre personál – 3 WC misy, 2 pisoáre</w:t>
      </w:r>
    </w:p>
    <w:p w14:paraId="2AF0755C" w14:textId="77777777" w:rsidR="000941D2" w:rsidRPr="00A431FD" w:rsidRDefault="000941D2" w:rsidP="00951E08">
      <w:pPr>
        <w:spacing w:after="0" w:line="360" w:lineRule="auto"/>
        <w:ind w:left="360"/>
        <w:jc w:val="both"/>
        <w:rPr>
          <w:rFonts w:ascii="Times New Roman" w:hAnsi="Times New Roman" w:cs="Times New Roman"/>
          <w:b/>
          <w:bCs/>
          <w:sz w:val="24"/>
          <w:szCs w:val="24"/>
        </w:rPr>
      </w:pPr>
      <w:r w:rsidRPr="00A431FD">
        <w:rPr>
          <w:rFonts w:ascii="Times New Roman" w:hAnsi="Times New Roman" w:cs="Times New Roman"/>
          <w:b/>
          <w:bCs/>
          <w:sz w:val="24"/>
          <w:szCs w:val="24"/>
        </w:rPr>
        <w:t xml:space="preserve">Vedľajšia budova </w:t>
      </w:r>
    </w:p>
    <w:p w14:paraId="65D32755" w14:textId="77777777" w:rsidR="000941D2" w:rsidRPr="00A431FD" w:rsidRDefault="000941D2" w:rsidP="00951E08">
      <w:pPr>
        <w:pStyle w:val="Odsekzoznamu"/>
        <w:numPr>
          <w:ilvl w:val="0"/>
          <w:numId w:val="36"/>
        </w:num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Prízemie – pre chlapcov – 3 WC misy, 2 pisoáre a 1 umývadlo a pre dievčatá – 3 WC misy, 2 umývadlá, pre personál – 3 WC misy, 2 pisoáre</w:t>
      </w:r>
    </w:p>
    <w:p w14:paraId="7098CAB5" w14:textId="77777777" w:rsidR="000941D2" w:rsidRPr="00A431FD" w:rsidRDefault="000941D2" w:rsidP="00951E08">
      <w:pPr>
        <w:spacing w:after="0" w:line="360" w:lineRule="auto"/>
        <w:ind w:left="360"/>
        <w:jc w:val="both"/>
        <w:rPr>
          <w:rFonts w:ascii="Times New Roman" w:hAnsi="Times New Roman" w:cs="Times New Roman"/>
          <w:b/>
          <w:bCs/>
          <w:sz w:val="24"/>
          <w:szCs w:val="24"/>
        </w:rPr>
      </w:pPr>
      <w:r w:rsidRPr="00A431FD">
        <w:rPr>
          <w:rFonts w:ascii="Times New Roman" w:hAnsi="Times New Roman" w:cs="Times New Roman"/>
          <w:b/>
          <w:bCs/>
          <w:sz w:val="24"/>
          <w:szCs w:val="24"/>
        </w:rPr>
        <w:t xml:space="preserve">Telocvičňa </w:t>
      </w:r>
    </w:p>
    <w:p w14:paraId="30A571FF" w14:textId="77777777" w:rsidR="000941D2" w:rsidRPr="00A431FD" w:rsidRDefault="000941D2" w:rsidP="00951E08">
      <w:pPr>
        <w:pStyle w:val="Odsekzoznamu"/>
        <w:numPr>
          <w:ilvl w:val="0"/>
          <w:numId w:val="36"/>
        </w:num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Prízemie – pre chlapcov – 3 WC misy, 2 pisoáre a 1 umývadlo a pre dievčatá – 3 WC misy, 2 umývadlá, pre personál – 3 WC misy, 2 pisoáre, 2 šatne pre chlapcov, 2 šatne pre dievčatá, 1 šatňa pre učiteľov, 4 sprchy pre chlapcov,4 sprchy pre dievčatá, 2 sprchy pre učiteľov</w:t>
      </w:r>
    </w:p>
    <w:p w14:paraId="5613215F" w14:textId="77777777" w:rsidR="000941D2" w:rsidRPr="00A431FD" w:rsidRDefault="000941D2" w:rsidP="00951E08">
      <w:pPr>
        <w:spacing w:after="0" w:line="360" w:lineRule="auto"/>
        <w:ind w:left="360"/>
        <w:jc w:val="both"/>
        <w:rPr>
          <w:rFonts w:ascii="Times New Roman" w:hAnsi="Times New Roman" w:cs="Times New Roman"/>
          <w:b/>
          <w:bCs/>
          <w:sz w:val="24"/>
          <w:szCs w:val="24"/>
        </w:rPr>
      </w:pPr>
      <w:r w:rsidRPr="00A431FD">
        <w:rPr>
          <w:rFonts w:ascii="Times New Roman" w:hAnsi="Times New Roman" w:cs="Times New Roman"/>
          <w:b/>
          <w:bCs/>
          <w:sz w:val="24"/>
          <w:szCs w:val="24"/>
        </w:rPr>
        <w:t xml:space="preserve">Školská jedáleň </w:t>
      </w:r>
    </w:p>
    <w:p w14:paraId="36F41C45" w14:textId="77777777" w:rsidR="000941D2" w:rsidRPr="00A431FD" w:rsidRDefault="000941D2" w:rsidP="00951E08">
      <w:pPr>
        <w:pStyle w:val="Odsekzoznamu"/>
        <w:numPr>
          <w:ilvl w:val="0"/>
          <w:numId w:val="36"/>
        </w:num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Prízemie – pre chlapcov – 3 WC misy, 2 pisoáre a 1 umývadlo a pre dievčatá – 3 WC misy, 2 umývadlá, pre personál – 3 WC misy, 2 pisoáre</w:t>
      </w:r>
    </w:p>
    <w:p w14:paraId="4E656E16" w14:textId="77777777" w:rsidR="000941D2" w:rsidRPr="00A431FD" w:rsidRDefault="000941D2" w:rsidP="00951E08">
      <w:pPr>
        <w:pStyle w:val="Odsekzoznamu"/>
        <w:spacing w:after="0" w:line="360" w:lineRule="auto"/>
        <w:jc w:val="both"/>
        <w:rPr>
          <w:rFonts w:ascii="Times New Roman" w:hAnsi="Times New Roman" w:cs="Times New Roman"/>
          <w:sz w:val="24"/>
          <w:szCs w:val="24"/>
        </w:rPr>
      </w:pPr>
    </w:p>
    <w:p w14:paraId="243D1132" w14:textId="77777777" w:rsidR="000941D2" w:rsidRPr="00A431FD" w:rsidRDefault="000941D2" w:rsidP="00951E08">
      <w:pPr>
        <w:pStyle w:val="Odsekzoznamu"/>
        <w:numPr>
          <w:ilvl w:val="0"/>
          <w:numId w:val="14"/>
        </w:numPr>
        <w:spacing w:line="360" w:lineRule="auto"/>
        <w:jc w:val="both"/>
        <w:rPr>
          <w:rFonts w:ascii="Times New Roman" w:hAnsi="Times New Roman" w:cs="Times New Roman"/>
          <w:b/>
          <w:sz w:val="24"/>
          <w:szCs w:val="24"/>
        </w:rPr>
      </w:pPr>
      <w:r w:rsidRPr="00A431FD">
        <w:rPr>
          <w:rFonts w:ascii="Times New Roman" w:hAnsi="Times New Roman" w:cs="Times New Roman"/>
          <w:b/>
          <w:sz w:val="24"/>
          <w:szCs w:val="24"/>
        </w:rPr>
        <w:t xml:space="preserve">Kapacita školy podľa tried na teoretické vyučovanie: </w:t>
      </w:r>
    </w:p>
    <w:p w14:paraId="4376F82C" w14:textId="77777777" w:rsidR="000941D2" w:rsidRPr="00A431FD" w:rsidRDefault="000941D2" w:rsidP="00951E08">
      <w:pPr>
        <w:pStyle w:val="Odsekzoznamu"/>
        <w:spacing w:line="360" w:lineRule="auto"/>
        <w:jc w:val="both"/>
        <w:rPr>
          <w:rFonts w:ascii="Times New Roman" w:hAnsi="Times New Roman" w:cs="Times New Roman"/>
          <w:b/>
          <w:sz w:val="24"/>
          <w:szCs w:val="24"/>
        </w:rPr>
      </w:pPr>
    </w:p>
    <w:tbl>
      <w:tblPr>
        <w:tblStyle w:val="Mriekatabuky"/>
        <w:tblW w:w="10632" w:type="dxa"/>
        <w:tblInd w:w="-431" w:type="dxa"/>
        <w:tblLayout w:type="fixed"/>
        <w:tblLook w:val="0000" w:firstRow="0" w:lastRow="0" w:firstColumn="0" w:lastColumn="0" w:noHBand="0" w:noVBand="0"/>
      </w:tblPr>
      <w:tblGrid>
        <w:gridCol w:w="2127"/>
        <w:gridCol w:w="1560"/>
        <w:gridCol w:w="1842"/>
        <w:gridCol w:w="1134"/>
        <w:gridCol w:w="1134"/>
        <w:gridCol w:w="1560"/>
        <w:gridCol w:w="1275"/>
      </w:tblGrid>
      <w:tr w:rsidR="00A431FD" w:rsidRPr="00A431FD" w14:paraId="0687EE76" w14:textId="77777777" w:rsidTr="004E78E2">
        <w:trPr>
          <w:trHeight w:val="367"/>
        </w:trPr>
        <w:tc>
          <w:tcPr>
            <w:tcW w:w="2127" w:type="dxa"/>
          </w:tcPr>
          <w:p w14:paraId="461B8554"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b/>
                <w:bCs/>
                <w:sz w:val="24"/>
                <w:szCs w:val="24"/>
              </w:rPr>
              <w:t>Druh priestoru</w:t>
            </w:r>
          </w:p>
        </w:tc>
        <w:tc>
          <w:tcPr>
            <w:tcW w:w="1560" w:type="dxa"/>
          </w:tcPr>
          <w:p w14:paraId="28D6BD16"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b/>
                <w:bCs/>
                <w:sz w:val="24"/>
                <w:szCs w:val="24"/>
              </w:rPr>
              <w:t xml:space="preserve">Rozmery </w:t>
            </w:r>
          </w:p>
        </w:tc>
        <w:tc>
          <w:tcPr>
            <w:tcW w:w="1842" w:type="dxa"/>
          </w:tcPr>
          <w:p w14:paraId="5120B91A" w14:textId="77777777" w:rsidR="000941D2" w:rsidRPr="00A431FD" w:rsidRDefault="000941D2" w:rsidP="00951E08">
            <w:pPr>
              <w:pStyle w:val="Odsekzoznamu"/>
              <w:spacing w:line="360" w:lineRule="auto"/>
              <w:ind w:left="0"/>
              <w:jc w:val="both"/>
              <w:rPr>
                <w:rFonts w:ascii="Times New Roman" w:hAnsi="Times New Roman" w:cs="Times New Roman"/>
                <w:b/>
                <w:bCs/>
                <w:sz w:val="24"/>
                <w:szCs w:val="24"/>
              </w:rPr>
            </w:pPr>
            <w:r w:rsidRPr="00A431FD">
              <w:rPr>
                <w:rFonts w:ascii="Times New Roman" w:hAnsi="Times New Roman" w:cs="Times New Roman"/>
                <w:b/>
                <w:bCs/>
                <w:sz w:val="24"/>
                <w:szCs w:val="24"/>
              </w:rPr>
              <w:t xml:space="preserve">Plošná výmera/ </w:t>
            </w:r>
          </w:p>
          <w:p w14:paraId="6F69F88D"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b/>
                <w:bCs/>
                <w:sz w:val="24"/>
                <w:szCs w:val="24"/>
              </w:rPr>
              <w:t>Svetlá výška</w:t>
            </w:r>
          </w:p>
        </w:tc>
        <w:tc>
          <w:tcPr>
            <w:tcW w:w="1134" w:type="dxa"/>
          </w:tcPr>
          <w:p w14:paraId="4F713ED2"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b/>
                <w:bCs/>
                <w:sz w:val="24"/>
                <w:szCs w:val="24"/>
              </w:rPr>
              <w:t xml:space="preserve">Najmenšia plocha </w:t>
            </w:r>
            <w:r w:rsidRPr="00A431FD">
              <w:rPr>
                <w:rFonts w:ascii="Times New Roman" w:hAnsi="Times New Roman" w:cs="Times New Roman"/>
                <w:b/>
                <w:bCs/>
                <w:sz w:val="24"/>
                <w:szCs w:val="24"/>
              </w:rPr>
              <w:lastRenderedPageBreak/>
              <w:t xml:space="preserve">triedy na 1 žiaka </w:t>
            </w:r>
          </w:p>
        </w:tc>
        <w:tc>
          <w:tcPr>
            <w:tcW w:w="1134" w:type="dxa"/>
          </w:tcPr>
          <w:p w14:paraId="4683D308" w14:textId="77777777" w:rsidR="000941D2" w:rsidRPr="00A431FD" w:rsidRDefault="000941D2" w:rsidP="00951E08">
            <w:pPr>
              <w:pStyle w:val="Odsekzoznamu"/>
              <w:spacing w:line="360" w:lineRule="auto"/>
              <w:ind w:left="0"/>
              <w:jc w:val="both"/>
              <w:rPr>
                <w:rFonts w:ascii="Times New Roman" w:hAnsi="Times New Roman" w:cs="Times New Roman"/>
                <w:b/>
                <w:bCs/>
                <w:sz w:val="24"/>
                <w:szCs w:val="24"/>
              </w:rPr>
            </w:pPr>
            <w:r w:rsidRPr="00A431FD">
              <w:rPr>
                <w:rFonts w:ascii="Times New Roman" w:hAnsi="Times New Roman" w:cs="Times New Roman"/>
                <w:b/>
                <w:bCs/>
                <w:sz w:val="24"/>
                <w:szCs w:val="24"/>
              </w:rPr>
              <w:lastRenderedPageBreak/>
              <w:t xml:space="preserve">Najvyšší počet žiakov v </w:t>
            </w:r>
            <w:r w:rsidRPr="00A431FD">
              <w:rPr>
                <w:rFonts w:ascii="Times New Roman" w:hAnsi="Times New Roman" w:cs="Times New Roman"/>
                <w:b/>
                <w:bCs/>
                <w:sz w:val="24"/>
                <w:szCs w:val="24"/>
              </w:rPr>
              <w:lastRenderedPageBreak/>
              <w:t>triede podľa plochy</w:t>
            </w:r>
          </w:p>
        </w:tc>
        <w:tc>
          <w:tcPr>
            <w:tcW w:w="1560" w:type="dxa"/>
          </w:tcPr>
          <w:p w14:paraId="4A43C474"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b/>
                <w:bCs/>
                <w:sz w:val="24"/>
                <w:szCs w:val="24"/>
              </w:rPr>
              <w:lastRenderedPageBreak/>
              <w:t xml:space="preserve">Najvyšší počet žiakov v triede </w:t>
            </w:r>
            <w:r w:rsidRPr="00A431FD">
              <w:rPr>
                <w:rFonts w:ascii="Times New Roman" w:hAnsi="Times New Roman" w:cs="Times New Roman"/>
                <w:b/>
                <w:bCs/>
                <w:sz w:val="24"/>
                <w:szCs w:val="24"/>
              </w:rPr>
              <w:lastRenderedPageBreak/>
              <w:t>podľa školského zák.</w:t>
            </w:r>
          </w:p>
        </w:tc>
        <w:tc>
          <w:tcPr>
            <w:tcW w:w="1275" w:type="dxa"/>
          </w:tcPr>
          <w:p w14:paraId="24D47B39"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b/>
                <w:bCs/>
                <w:sz w:val="24"/>
                <w:szCs w:val="24"/>
              </w:rPr>
              <w:lastRenderedPageBreak/>
              <w:t xml:space="preserve">Výsledná kapacita triedy na </w:t>
            </w:r>
            <w:r w:rsidRPr="00A431FD">
              <w:rPr>
                <w:rFonts w:ascii="Times New Roman" w:hAnsi="Times New Roman" w:cs="Times New Roman"/>
                <w:b/>
                <w:bCs/>
                <w:sz w:val="24"/>
                <w:szCs w:val="24"/>
              </w:rPr>
              <w:lastRenderedPageBreak/>
              <w:t>teoretické vyučovanie</w:t>
            </w:r>
          </w:p>
        </w:tc>
      </w:tr>
      <w:tr w:rsidR="00A431FD" w:rsidRPr="00A431FD" w14:paraId="046781EC" w14:textId="77777777" w:rsidTr="004E78E2">
        <w:trPr>
          <w:trHeight w:val="99"/>
        </w:trPr>
        <w:tc>
          <w:tcPr>
            <w:tcW w:w="10632" w:type="dxa"/>
            <w:gridSpan w:val="7"/>
          </w:tcPr>
          <w:p w14:paraId="27D3D38D"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b/>
                <w:bCs/>
                <w:sz w:val="24"/>
                <w:szCs w:val="24"/>
              </w:rPr>
              <w:lastRenderedPageBreak/>
              <w:t>prízemie (1. nadzemné podlažie)</w:t>
            </w:r>
          </w:p>
        </w:tc>
      </w:tr>
      <w:tr w:rsidR="00A431FD" w:rsidRPr="00A431FD" w14:paraId="4EA269FA" w14:textId="77777777" w:rsidTr="004E78E2">
        <w:trPr>
          <w:trHeight w:val="217"/>
        </w:trPr>
        <w:tc>
          <w:tcPr>
            <w:tcW w:w="2127" w:type="dxa"/>
          </w:tcPr>
          <w:p w14:paraId="11EFE8F8"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t xml:space="preserve">Trieda na teoretické vyučovanie pre 1. až 4. ročník – č.1 </w:t>
            </w:r>
          </w:p>
        </w:tc>
        <w:tc>
          <w:tcPr>
            <w:tcW w:w="1560" w:type="dxa"/>
          </w:tcPr>
          <w:p w14:paraId="3BC92858" w14:textId="77777777" w:rsidR="000941D2" w:rsidRPr="00A431FD" w:rsidRDefault="000941D2" w:rsidP="00951E08">
            <w:pPr>
              <w:pStyle w:val="Odsekzoznamu"/>
              <w:spacing w:line="360" w:lineRule="auto"/>
              <w:ind w:left="0"/>
              <w:rPr>
                <w:rFonts w:ascii="Times New Roman" w:hAnsi="Times New Roman" w:cs="Times New Roman"/>
                <w:sz w:val="24"/>
                <w:szCs w:val="24"/>
              </w:rPr>
            </w:pPr>
            <w:r w:rsidRPr="00A431FD">
              <w:rPr>
                <w:rFonts w:ascii="Times New Roman" w:hAnsi="Times New Roman" w:cs="Times New Roman"/>
                <w:sz w:val="24"/>
                <w:szCs w:val="24"/>
              </w:rPr>
              <w:t xml:space="preserve">6,90 m x 8,40 m </w:t>
            </w:r>
          </w:p>
        </w:tc>
        <w:tc>
          <w:tcPr>
            <w:tcW w:w="1842" w:type="dxa"/>
          </w:tcPr>
          <w:p w14:paraId="2F1D7EED" w14:textId="77777777" w:rsidR="000941D2" w:rsidRPr="00A431FD" w:rsidRDefault="000941D2" w:rsidP="00951E08">
            <w:pPr>
              <w:pStyle w:val="Odsekzoznamu"/>
              <w:spacing w:line="360" w:lineRule="auto"/>
              <w:ind w:left="0"/>
              <w:rPr>
                <w:rFonts w:ascii="Times New Roman" w:hAnsi="Times New Roman" w:cs="Times New Roman"/>
                <w:sz w:val="24"/>
                <w:szCs w:val="24"/>
              </w:rPr>
            </w:pPr>
            <w:r w:rsidRPr="00A431FD">
              <w:rPr>
                <w:rFonts w:ascii="Times New Roman" w:hAnsi="Times New Roman" w:cs="Times New Roman"/>
                <w:sz w:val="24"/>
                <w:szCs w:val="24"/>
              </w:rPr>
              <w:t>57,96 m²</w:t>
            </w:r>
          </w:p>
          <w:p w14:paraId="199B2477" w14:textId="77777777" w:rsidR="000941D2" w:rsidRPr="00A431FD" w:rsidRDefault="000941D2" w:rsidP="00951E08">
            <w:pPr>
              <w:pStyle w:val="Odsekzoznamu"/>
              <w:spacing w:line="360" w:lineRule="auto"/>
              <w:ind w:left="0"/>
              <w:rPr>
                <w:rFonts w:ascii="Times New Roman" w:hAnsi="Times New Roman" w:cs="Times New Roman"/>
                <w:sz w:val="24"/>
                <w:szCs w:val="24"/>
              </w:rPr>
            </w:pPr>
            <w:r w:rsidRPr="00A431FD">
              <w:rPr>
                <w:rFonts w:ascii="Times New Roman" w:hAnsi="Times New Roman" w:cs="Times New Roman"/>
                <w:sz w:val="24"/>
                <w:szCs w:val="24"/>
              </w:rPr>
              <w:t>svetlá výška 3,3 m</w:t>
            </w:r>
          </w:p>
          <w:p w14:paraId="6FD29EF4" w14:textId="77777777" w:rsidR="000941D2" w:rsidRPr="00A431FD" w:rsidRDefault="000941D2" w:rsidP="00951E08">
            <w:pPr>
              <w:pStyle w:val="Odsekzoznamu"/>
              <w:spacing w:line="360" w:lineRule="auto"/>
              <w:ind w:left="0"/>
              <w:rPr>
                <w:rFonts w:ascii="Times New Roman" w:hAnsi="Times New Roman" w:cs="Times New Roman"/>
                <w:sz w:val="24"/>
                <w:szCs w:val="24"/>
              </w:rPr>
            </w:pPr>
            <w:r w:rsidRPr="00A431FD">
              <w:rPr>
                <w:rFonts w:ascii="Times New Roman" w:hAnsi="Times New Roman" w:cs="Times New Roman"/>
                <w:sz w:val="24"/>
                <w:szCs w:val="24"/>
              </w:rPr>
              <w:t xml:space="preserve"> </w:t>
            </w:r>
          </w:p>
        </w:tc>
        <w:tc>
          <w:tcPr>
            <w:tcW w:w="1134" w:type="dxa"/>
          </w:tcPr>
          <w:p w14:paraId="7E28D98B" w14:textId="77777777" w:rsidR="000941D2" w:rsidRPr="00A431FD" w:rsidRDefault="000941D2" w:rsidP="00951E08">
            <w:pPr>
              <w:pStyle w:val="Odsekzoznamu"/>
              <w:spacing w:line="360" w:lineRule="auto"/>
              <w:ind w:left="0"/>
              <w:jc w:val="right"/>
              <w:rPr>
                <w:rFonts w:ascii="Times New Roman" w:hAnsi="Times New Roman" w:cs="Times New Roman"/>
                <w:sz w:val="24"/>
                <w:szCs w:val="24"/>
              </w:rPr>
            </w:pPr>
            <w:r w:rsidRPr="00A431FD">
              <w:rPr>
                <w:rFonts w:ascii="Times New Roman" w:hAnsi="Times New Roman" w:cs="Times New Roman"/>
                <w:sz w:val="24"/>
                <w:szCs w:val="24"/>
              </w:rPr>
              <w:t>1,6 m²</w:t>
            </w:r>
          </w:p>
          <w:p w14:paraId="002EA0B6" w14:textId="77777777" w:rsidR="000941D2" w:rsidRPr="00A431FD" w:rsidRDefault="000941D2" w:rsidP="00951E08">
            <w:pPr>
              <w:pStyle w:val="Odsekzoznamu"/>
              <w:spacing w:line="360" w:lineRule="auto"/>
              <w:ind w:left="0"/>
              <w:jc w:val="right"/>
              <w:rPr>
                <w:rFonts w:ascii="Times New Roman" w:hAnsi="Times New Roman" w:cs="Times New Roman"/>
                <w:sz w:val="24"/>
                <w:szCs w:val="24"/>
              </w:rPr>
            </w:pPr>
          </w:p>
        </w:tc>
        <w:tc>
          <w:tcPr>
            <w:tcW w:w="1134" w:type="dxa"/>
          </w:tcPr>
          <w:p w14:paraId="17D8194C" w14:textId="77777777" w:rsidR="000941D2" w:rsidRPr="00A431FD" w:rsidRDefault="000941D2" w:rsidP="00951E08">
            <w:pPr>
              <w:pStyle w:val="Odsekzoznamu"/>
              <w:spacing w:line="360" w:lineRule="auto"/>
              <w:ind w:left="0"/>
              <w:jc w:val="right"/>
              <w:rPr>
                <w:rFonts w:ascii="Times New Roman" w:hAnsi="Times New Roman" w:cs="Times New Roman"/>
                <w:sz w:val="24"/>
                <w:szCs w:val="24"/>
              </w:rPr>
            </w:pPr>
            <w:r w:rsidRPr="00A431FD">
              <w:rPr>
                <w:rFonts w:ascii="Times New Roman" w:hAnsi="Times New Roman" w:cs="Times New Roman"/>
                <w:sz w:val="24"/>
                <w:szCs w:val="24"/>
              </w:rPr>
              <w:t xml:space="preserve">35 </w:t>
            </w:r>
          </w:p>
        </w:tc>
        <w:tc>
          <w:tcPr>
            <w:tcW w:w="1560" w:type="dxa"/>
          </w:tcPr>
          <w:p w14:paraId="584F2E68" w14:textId="77777777" w:rsidR="000941D2" w:rsidRPr="00A431FD" w:rsidRDefault="000941D2" w:rsidP="00951E08">
            <w:pPr>
              <w:pStyle w:val="Odsekzoznamu"/>
              <w:spacing w:line="360" w:lineRule="auto"/>
              <w:ind w:left="0"/>
              <w:jc w:val="right"/>
              <w:rPr>
                <w:rFonts w:ascii="Times New Roman" w:hAnsi="Times New Roman" w:cs="Times New Roman"/>
                <w:b/>
                <w:bCs/>
                <w:sz w:val="24"/>
                <w:szCs w:val="24"/>
              </w:rPr>
            </w:pPr>
            <w:r w:rsidRPr="00A431FD">
              <w:rPr>
                <w:rFonts w:ascii="Times New Roman" w:hAnsi="Times New Roman" w:cs="Times New Roman"/>
                <w:b/>
                <w:bCs/>
                <w:sz w:val="24"/>
                <w:szCs w:val="24"/>
              </w:rPr>
              <w:t xml:space="preserve">28 </w:t>
            </w:r>
          </w:p>
        </w:tc>
        <w:tc>
          <w:tcPr>
            <w:tcW w:w="1275" w:type="dxa"/>
          </w:tcPr>
          <w:p w14:paraId="70B44405" w14:textId="77777777" w:rsidR="000941D2" w:rsidRPr="00A431FD" w:rsidRDefault="000941D2" w:rsidP="00951E08">
            <w:pPr>
              <w:pStyle w:val="Odsekzoznamu"/>
              <w:spacing w:line="360" w:lineRule="auto"/>
              <w:ind w:left="0"/>
              <w:jc w:val="right"/>
              <w:rPr>
                <w:rFonts w:ascii="Times New Roman" w:hAnsi="Times New Roman" w:cs="Times New Roman"/>
                <w:b/>
                <w:bCs/>
                <w:sz w:val="24"/>
                <w:szCs w:val="24"/>
              </w:rPr>
            </w:pPr>
            <w:r w:rsidRPr="00A431FD">
              <w:rPr>
                <w:rFonts w:ascii="Times New Roman" w:hAnsi="Times New Roman" w:cs="Times New Roman"/>
                <w:b/>
                <w:bCs/>
                <w:sz w:val="24"/>
                <w:szCs w:val="24"/>
              </w:rPr>
              <w:t>28</w:t>
            </w:r>
          </w:p>
        </w:tc>
      </w:tr>
      <w:tr w:rsidR="00A431FD" w:rsidRPr="00A431FD" w14:paraId="617075A3" w14:textId="77777777" w:rsidTr="004E78E2">
        <w:trPr>
          <w:trHeight w:val="216"/>
        </w:trPr>
        <w:tc>
          <w:tcPr>
            <w:tcW w:w="2127" w:type="dxa"/>
          </w:tcPr>
          <w:p w14:paraId="47C886E5"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t>Trieda na teoretické vyučovanie pre 1. až 4. ročník – č.2</w:t>
            </w:r>
          </w:p>
        </w:tc>
        <w:tc>
          <w:tcPr>
            <w:tcW w:w="1560" w:type="dxa"/>
          </w:tcPr>
          <w:p w14:paraId="72EBC852" w14:textId="77777777" w:rsidR="000941D2" w:rsidRPr="00A431FD" w:rsidRDefault="000941D2" w:rsidP="00951E08">
            <w:pPr>
              <w:pStyle w:val="Odsekzoznamu"/>
              <w:spacing w:line="360" w:lineRule="auto"/>
              <w:ind w:left="0"/>
              <w:rPr>
                <w:rFonts w:ascii="Times New Roman" w:hAnsi="Times New Roman" w:cs="Times New Roman"/>
                <w:sz w:val="24"/>
                <w:szCs w:val="24"/>
              </w:rPr>
            </w:pPr>
            <w:r w:rsidRPr="00A431FD">
              <w:rPr>
                <w:rFonts w:ascii="Times New Roman" w:hAnsi="Times New Roman" w:cs="Times New Roman"/>
                <w:sz w:val="24"/>
                <w:szCs w:val="24"/>
              </w:rPr>
              <w:t xml:space="preserve">5,5 m x 7,0 m </w:t>
            </w:r>
          </w:p>
        </w:tc>
        <w:tc>
          <w:tcPr>
            <w:tcW w:w="1842" w:type="dxa"/>
          </w:tcPr>
          <w:p w14:paraId="5A70D66B" w14:textId="77777777" w:rsidR="000941D2" w:rsidRPr="00A431FD" w:rsidRDefault="000941D2" w:rsidP="00951E08">
            <w:pPr>
              <w:pStyle w:val="Odsekzoznamu"/>
              <w:spacing w:line="360" w:lineRule="auto"/>
              <w:ind w:left="0"/>
              <w:rPr>
                <w:rFonts w:ascii="Times New Roman" w:hAnsi="Times New Roman" w:cs="Times New Roman"/>
                <w:sz w:val="24"/>
                <w:szCs w:val="24"/>
              </w:rPr>
            </w:pPr>
            <w:r w:rsidRPr="00A431FD">
              <w:rPr>
                <w:rFonts w:ascii="Times New Roman" w:hAnsi="Times New Roman" w:cs="Times New Roman"/>
                <w:sz w:val="24"/>
                <w:szCs w:val="24"/>
              </w:rPr>
              <w:t xml:space="preserve">38,5 m² </w:t>
            </w:r>
          </w:p>
          <w:p w14:paraId="35DE9E9D" w14:textId="77777777" w:rsidR="000941D2" w:rsidRPr="00A431FD" w:rsidRDefault="000941D2" w:rsidP="00951E08">
            <w:pPr>
              <w:pStyle w:val="Odsekzoznamu"/>
              <w:spacing w:line="360" w:lineRule="auto"/>
              <w:ind w:left="0"/>
              <w:rPr>
                <w:rFonts w:ascii="Times New Roman" w:hAnsi="Times New Roman" w:cs="Times New Roman"/>
                <w:sz w:val="24"/>
                <w:szCs w:val="24"/>
              </w:rPr>
            </w:pPr>
            <w:r w:rsidRPr="00A431FD">
              <w:rPr>
                <w:rFonts w:ascii="Times New Roman" w:hAnsi="Times New Roman" w:cs="Times New Roman"/>
                <w:sz w:val="24"/>
                <w:szCs w:val="24"/>
              </w:rPr>
              <w:t>svetlá výška 3,3 m</w:t>
            </w:r>
          </w:p>
          <w:p w14:paraId="3877BB69" w14:textId="77777777" w:rsidR="000941D2" w:rsidRPr="00A431FD" w:rsidRDefault="000941D2" w:rsidP="00951E08">
            <w:pPr>
              <w:pStyle w:val="Odsekzoznamu"/>
              <w:spacing w:line="360" w:lineRule="auto"/>
              <w:ind w:left="0"/>
              <w:rPr>
                <w:rFonts w:ascii="Times New Roman" w:hAnsi="Times New Roman" w:cs="Times New Roman"/>
                <w:sz w:val="24"/>
                <w:szCs w:val="24"/>
              </w:rPr>
            </w:pPr>
          </w:p>
        </w:tc>
        <w:tc>
          <w:tcPr>
            <w:tcW w:w="1134" w:type="dxa"/>
          </w:tcPr>
          <w:p w14:paraId="645D84D5" w14:textId="77777777" w:rsidR="000941D2" w:rsidRPr="00A431FD" w:rsidRDefault="000941D2" w:rsidP="00951E08">
            <w:pPr>
              <w:pStyle w:val="Odsekzoznamu"/>
              <w:spacing w:line="360" w:lineRule="auto"/>
              <w:ind w:left="0"/>
              <w:jc w:val="right"/>
              <w:rPr>
                <w:rFonts w:ascii="Times New Roman" w:hAnsi="Times New Roman" w:cs="Times New Roman"/>
                <w:sz w:val="24"/>
                <w:szCs w:val="24"/>
              </w:rPr>
            </w:pPr>
            <w:r w:rsidRPr="00A431FD">
              <w:rPr>
                <w:rFonts w:ascii="Times New Roman" w:hAnsi="Times New Roman" w:cs="Times New Roman"/>
                <w:sz w:val="24"/>
                <w:szCs w:val="24"/>
              </w:rPr>
              <w:t xml:space="preserve">1,6 m² </w:t>
            </w:r>
          </w:p>
        </w:tc>
        <w:tc>
          <w:tcPr>
            <w:tcW w:w="1134" w:type="dxa"/>
          </w:tcPr>
          <w:p w14:paraId="72BDC979" w14:textId="77777777" w:rsidR="000941D2" w:rsidRPr="00A431FD" w:rsidRDefault="000941D2" w:rsidP="00951E08">
            <w:pPr>
              <w:pStyle w:val="Odsekzoznamu"/>
              <w:spacing w:line="360" w:lineRule="auto"/>
              <w:ind w:left="0"/>
              <w:jc w:val="right"/>
              <w:rPr>
                <w:rFonts w:ascii="Times New Roman" w:hAnsi="Times New Roman" w:cs="Times New Roman"/>
                <w:b/>
                <w:bCs/>
                <w:sz w:val="24"/>
                <w:szCs w:val="24"/>
              </w:rPr>
            </w:pPr>
            <w:r w:rsidRPr="00A431FD">
              <w:rPr>
                <w:rFonts w:ascii="Times New Roman" w:hAnsi="Times New Roman" w:cs="Times New Roman"/>
                <w:b/>
                <w:bCs/>
                <w:sz w:val="24"/>
                <w:szCs w:val="24"/>
              </w:rPr>
              <w:t>24</w:t>
            </w:r>
          </w:p>
        </w:tc>
        <w:tc>
          <w:tcPr>
            <w:tcW w:w="1560" w:type="dxa"/>
          </w:tcPr>
          <w:p w14:paraId="75E72EF3" w14:textId="77777777" w:rsidR="000941D2" w:rsidRPr="00A431FD" w:rsidRDefault="000941D2" w:rsidP="00951E08">
            <w:pPr>
              <w:pStyle w:val="Odsekzoznamu"/>
              <w:spacing w:line="360" w:lineRule="auto"/>
              <w:ind w:left="0"/>
              <w:jc w:val="right"/>
              <w:rPr>
                <w:rFonts w:ascii="Times New Roman" w:hAnsi="Times New Roman" w:cs="Times New Roman"/>
                <w:sz w:val="24"/>
                <w:szCs w:val="24"/>
              </w:rPr>
            </w:pPr>
            <w:r w:rsidRPr="00A431FD">
              <w:rPr>
                <w:rFonts w:ascii="Times New Roman" w:hAnsi="Times New Roman" w:cs="Times New Roman"/>
                <w:sz w:val="24"/>
                <w:szCs w:val="24"/>
              </w:rPr>
              <w:t xml:space="preserve">28 </w:t>
            </w:r>
          </w:p>
        </w:tc>
        <w:tc>
          <w:tcPr>
            <w:tcW w:w="1275" w:type="dxa"/>
          </w:tcPr>
          <w:p w14:paraId="41011431" w14:textId="77777777" w:rsidR="000941D2" w:rsidRPr="00A431FD" w:rsidRDefault="000941D2" w:rsidP="00951E08">
            <w:pPr>
              <w:pStyle w:val="Odsekzoznamu"/>
              <w:spacing w:line="360" w:lineRule="auto"/>
              <w:ind w:left="0"/>
              <w:jc w:val="right"/>
              <w:rPr>
                <w:rFonts w:ascii="Times New Roman" w:hAnsi="Times New Roman" w:cs="Times New Roman"/>
                <w:b/>
                <w:bCs/>
                <w:sz w:val="24"/>
                <w:szCs w:val="24"/>
              </w:rPr>
            </w:pPr>
            <w:r w:rsidRPr="00A431FD">
              <w:rPr>
                <w:rFonts w:ascii="Times New Roman" w:hAnsi="Times New Roman" w:cs="Times New Roman"/>
                <w:b/>
                <w:bCs/>
                <w:sz w:val="24"/>
                <w:szCs w:val="24"/>
              </w:rPr>
              <w:t>24</w:t>
            </w:r>
          </w:p>
        </w:tc>
      </w:tr>
      <w:tr w:rsidR="00A431FD" w:rsidRPr="00A431FD" w14:paraId="28CE371B" w14:textId="77777777" w:rsidTr="004E78E2">
        <w:trPr>
          <w:trHeight w:val="217"/>
        </w:trPr>
        <w:tc>
          <w:tcPr>
            <w:tcW w:w="2127" w:type="dxa"/>
          </w:tcPr>
          <w:p w14:paraId="325DE640"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t>Trieda na teoretické vyučovanie pre 5. až 9. ročník – č.3</w:t>
            </w:r>
          </w:p>
        </w:tc>
        <w:tc>
          <w:tcPr>
            <w:tcW w:w="1560" w:type="dxa"/>
          </w:tcPr>
          <w:p w14:paraId="5756FEA3" w14:textId="77777777" w:rsidR="000941D2" w:rsidRPr="00A431FD" w:rsidRDefault="000941D2" w:rsidP="00951E08">
            <w:pPr>
              <w:pStyle w:val="Odsekzoznamu"/>
              <w:spacing w:line="360" w:lineRule="auto"/>
              <w:ind w:left="0"/>
              <w:rPr>
                <w:rFonts w:ascii="Times New Roman" w:hAnsi="Times New Roman" w:cs="Times New Roman"/>
                <w:sz w:val="24"/>
                <w:szCs w:val="24"/>
              </w:rPr>
            </w:pPr>
            <w:r w:rsidRPr="00A431FD">
              <w:rPr>
                <w:rFonts w:ascii="Times New Roman" w:hAnsi="Times New Roman" w:cs="Times New Roman"/>
                <w:sz w:val="24"/>
                <w:szCs w:val="24"/>
              </w:rPr>
              <w:t xml:space="preserve">6,90 m x 8,40 m </w:t>
            </w:r>
          </w:p>
        </w:tc>
        <w:tc>
          <w:tcPr>
            <w:tcW w:w="1842" w:type="dxa"/>
          </w:tcPr>
          <w:p w14:paraId="3F73A7CE" w14:textId="77777777" w:rsidR="000941D2" w:rsidRPr="00A431FD" w:rsidRDefault="000941D2" w:rsidP="00951E08">
            <w:pPr>
              <w:pStyle w:val="Odsekzoznamu"/>
              <w:spacing w:line="360" w:lineRule="auto"/>
              <w:ind w:left="0"/>
              <w:rPr>
                <w:rFonts w:ascii="Times New Roman" w:hAnsi="Times New Roman" w:cs="Times New Roman"/>
                <w:sz w:val="24"/>
                <w:szCs w:val="24"/>
              </w:rPr>
            </w:pPr>
            <w:r w:rsidRPr="00A431FD">
              <w:rPr>
                <w:rFonts w:ascii="Times New Roman" w:hAnsi="Times New Roman" w:cs="Times New Roman"/>
                <w:sz w:val="24"/>
                <w:szCs w:val="24"/>
              </w:rPr>
              <w:t xml:space="preserve">57,96 m² </w:t>
            </w:r>
          </w:p>
          <w:p w14:paraId="52F95596" w14:textId="77777777" w:rsidR="000941D2" w:rsidRPr="00A431FD" w:rsidRDefault="000941D2" w:rsidP="00951E08">
            <w:pPr>
              <w:pStyle w:val="Odsekzoznamu"/>
              <w:spacing w:line="360" w:lineRule="auto"/>
              <w:ind w:left="0"/>
              <w:rPr>
                <w:rFonts w:ascii="Times New Roman" w:hAnsi="Times New Roman" w:cs="Times New Roman"/>
                <w:sz w:val="24"/>
                <w:szCs w:val="24"/>
              </w:rPr>
            </w:pPr>
            <w:r w:rsidRPr="00A431FD">
              <w:rPr>
                <w:rFonts w:ascii="Times New Roman" w:hAnsi="Times New Roman" w:cs="Times New Roman"/>
                <w:sz w:val="24"/>
                <w:szCs w:val="24"/>
              </w:rPr>
              <w:t>svetlá výška 3,3 m</w:t>
            </w:r>
          </w:p>
          <w:p w14:paraId="42554DD5" w14:textId="77777777" w:rsidR="000941D2" w:rsidRPr="00A431FD" w:rsidRDefault="000941D2" w:rsidP="00951E08">
            <w:pPr>
              <w:pStyle w:val="Odsekzoznamu"/>
              <w:spacing w:line="360" w:lineRule="auto"/>
              <w:ind w:left="0"/>
              <w:rPr>
                <w:rFonts w:ascii="Times New Roman" w:hAnsi="Times New Roman" w:cs="Times New Roman"/>
                <w:sz w:val="24"/>
                <w:szCs w:val="24"/>
              </w:rPr>
            </w:pPr>
          </w:p>
        </w:tc>
        <w:tc>
          <w:tcPr>
            <w:tcW w:w="1134" w:type="dxa"/>
          </w:tcPr>
          <w:p w14:paraId="5D97C542" w14:textId="77777777" w:rsidR="000941D2" w:rsidRPr="00A431FD" w:rsidRDefault="000941D2" w:rsidP="00951E08">
            <w:pPr>
              <w:pStyle w:val="Odsekzoznamu"/>
              <w:spacing w:line="360" w:lineRule="auto"/>
              <w:ind w:left="0"/>
              <w:jc w:val="right"/>
              <w:rPr>
                <w:rFonts w:ascii="Times New Roman" w:hAnsi="Times New Roman" w:cs="Times New Roman"/>
                <w:sz w:val="24"/>
                <w:szCs w:val="24"/>
              </w:rPr>
            </w:pPr>
            <w:r w:rsidRPr="00A431FD">
              <w:rPr>
                <w:rFonts w:ascii="Times New Roman" w:hAnsi="Times New Roman" w:cs="Times New Roman"/>
                <w:sz w:val="24"/>
                <w:szCs w:val="24"/>
              </w:rPr>
              <w:t xml:space="preserve">1,6 m² </w:t>
            </w:r>
          </w:p>
        </w:tc>
        <w:tc>
          <w:tcPr>
            <w:tcW w:w="1134" w:type="dxa"/>
          </w:tcPr>
          <w:p w14:paraId="22776FDC" w14:textId="77777777" w:rsidR="000941D2" w:rsidRPr="00A431FD" w:rsidRDefault="000941D2" w:rsidP="00951E08">
            <w:pPr>
              <w:pStyle w:val="Odsekzoznamu"/>
              <w:spacing w:line="360" w:lineRule="auto"/>
              <w:ind w:left="0"/>
              <w:jc w:val="right"/>
              <w:rPr>
                <w:rFonts w:ascii="Times New Roman" w:hAnsi="Times New Roman" w:cs="Times New Roman"/>
                <w:sz w:val="24"/>
                <w:szCs w:val="24"/>
              </w:rPr>
            </w:pPr>
            <w:r w:rsidRPr="00A431FD">
              <w:rPr>
                <w:rFonts w:ascii="Times New Roman" w:hAnsi="Times New Roman" w:cs="Times New Roman"/>
                <w:sz w:val="24"/>
                <w:szCs w:val="24"/>
              </w:rPr>
              <w:t xml:space="preserve">35 </w:t>
            </w:r>
          </w:p>
        </w:tc>
        <w:tc>
          <w:tcPr>
            <w:tcW w:w="1560" w:type="dxa"/>
          </w:tcPr>
          <w:p w14:paraId="5B0B2090" w14:textId="77777777" w:rsidR="000941D2" w:rsidRPr="00A431FD" w:rsidRDefault="000941D2" w:rsidP="00951E08">
            <w:pPr>
              <w:pStyle w:val="Odsekzoznamu"/>
              <w:spacing w:line="360" w:lineRule="auto"/>
              <w:ind w:left="0"/>
              <w:jc w:val="right"/>
              <w:rPr>
                <w:rFonts w:ascii="Times New Roman" w:hAnsi="Times New Roman" w:cs="Times New Roman"/>
                <w:b/>
                <w:bCs/>
                <w:sz w:val="24"/>
                <w:szCs w:val="24"/>
              </w:rPr>
            </w:pPr>
            <w:r w:rsidRPr="00A431FD">
              <w:rPr>
                <w:rFonts w:ascii="Times New Roman" w:hAnsi="Times New Roman" w:cs="Times New Roman"/>
                <w:b/>
                <w:bCs/>
                <w:sz w:val="24"/>
                <w:szCs w:val="24"/>
              </w:rPr>
              <w:t xml:space="preserve">32 </w:t>
            </w:r>
          </w:p>
        </w:tc>
        <w:tc>
          <w:tcPr>
            <w:tcW w:w="1275" w:type="dxa"/>
          </w:tcPr>
          <w:p w14:paraId="54ED25C1" w14:textId="77777777" w:rsidR="000941D2" w:rsidRPr="00A431FD" w:rsidRDefault="000941D2" w:rsidP="00951E08">
            <w:pPr>
              <w:pStyle w:val="Odsekzoznamu"/>
              <w:spacing w:line="360" w:lineRule="auto"/>
              <w:ind w:left="0"/>
              <w:jc w:val="right"/>
              <w:rPr>
                <w:rFonts w:ascii="Times New Roman" w:hAnsi="Times New Roman" w:cs="Times New Roman"/>
                <w:b/>
                <w:bCs/>
                <w:sz w:val="24"/>
                <w:szCs w:val="24"/>
              </w:rPr>
            </w:pPr>
            <w:r w:rsidRPr="00A431FD">
              <w:rPr>
                <w:rFonts w:ascii="Times New Roman" w:hAnsi="Times New Roman" w:cs="Times New Roman"/>
                <w:b/>
                <w:bCs/>
                <w:sz w:val="24"/>
                <w:szCs w:val="24"/>
              </w:rPr>
              <w:t>32</w:t>
            </w:r>
          </w:p>
        </w:tc>
      </w:tr>
      <w:tr w:rsidR="00A431FD" w:rsidRPr="00A431FD" w14:paraId="7B0E65E8" w14:textId="77777777" w:rsidTr="004E78E2">
        <w:trPr>
          <w:trHeight w:val="215"/>
        </w:trPr>
        <w:tc>
          <w:tcPr>
            <w:tcW w:w="2127" w:type="dxa"/>
          </w:tcPr>
          <w:p w14:paraId="0A24C00F"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t>Trieda na teoretické vyučovanie pre 1. až 4. ročník – č.4</w:t>
            </w:r>
          </w:p>
        </w:tc>
        <w:tc>
          <w:tcPr>
            <w:tcW w:w="1560" w:type="dxa"/>
          </w:tcPr>
          <w:p w14:paraId="3EE8AA3C" w14:textId="77777777" w:rsidR="000941D2" w:rsidRPr="00A431FD" w:rsidRDefault="000941D2" w:rsidP="00951E08">
            <w:pPr>
              <w:pStyle w:val="Odsekzoznamu"/>
              <w:spacing w:line="360" w:lineRule="auto"/>
              <w:ind w:left="0"/>
              <w:rPr>
                <w:rFonts w:ascii="Times New Roman" w:hAnsi="Times New Roman" w:cs="Times New Roman"/>
                <w:sz w:val="24"/>
                <w:szCs w:val="24"/>
              </w:rPr>
            </w:pPr>
            <w:r w:rsidRPr="00A431FD">
              <w:rPr>
                <w:rFonts w:ascii="Times New Roman" w:hAnsi="Times New Roman" w:cs="Times New Roman"/>
                <w:sz w:val="24"/>
                <w:szCs w:val="24"/>
              </w:rPr>
              <w:t xml:space="preserve">5,5 m x 7,0 m </w:t>
            </w:r>
          </w:p>
        </w:tc>
        <w:tc>
          <w:tcPr>
            <w:tcW w:w="1842" w:type="dxa"/>
          </w:tcPr>
          <w:p w14:paraId="7ED78EC5" w14:textId="77777777" w:rsidR="000941D2" w:rsidRPr="00A431FD" w:rsidRDefault="000941D2" w:rsidP="00951E08">
            <w:pPr>
              <w:pStyle w:val="Odsekzoznamu"/>
              <w:spacing w:line="360" w:lineRule="auto"/>
              <w:ind w:left="0"/>
              <w:rPr>
                <w:rFonts w:ascii="Times New Roman" w:hAnsi="Times New Roman" w:cs="Times New Roman"/>
                <w:sz w:val="24"/>
                <w:szCs w:val="24"/>
              </w:rPr>
            </w:pPr>
            <w:r w:rsidRPr="00A431FD">
              <w:rPr>
                <w:rFonts w:ascii="Times New Roman" w:hAnsi="Times New Roman" w:cs="Times New Roman"/>
                <w:sz w:val="24"/>
                <w:szCs w:val="24"/>
              </w:rPr>
              <w:t xml:space="preserve">38,5 m² </w:t>
            </w:r>
          </w:p>
          <w:p w14:paraId="2E8D06A4" w14:textId="77777777" w:rsidR="000941D2" w:rsidRPr="00A431FD" w:rsidRDefault="000941D2" w:rsidP="00951E08">
            <w:pPr>
              <w:pStyle w:val="Odsekzoznamu"/>
              <w:spacing w:line="360" w:lineRule="auto"/>
              <w:ind w:left="0"/>
              <w:rPr>
                <w:rFonts w:ascii="Times New Roman" w:hAnsi="Times New Roman" w:cs="Times New Roman"/>
                <w:sz w:val="24"/>
                <w:szCs w:val="24"/>
              </w:rPr>
            </w:pPr>
            <w:r w:rsidRPr="00A431FD">
              <w:rPr>
                <w:rFonts w:ascii="Times New Roman" w:hAnsi="Times New Roman" w:cs="Times New Roman"/>
                <w:sz w:val="24"/>
                <w:szCs w:val="24"/>
              </w:rPr>
              <w:t>svetlá výška 3,3 m</w:t>
            </w:r>
          </w:p>
          <w:p w14:paraId="73448AC8" w14:textId="77777777" w:rsidR="000941D2" w:rsidRPr="00A431FD" w:rsidRDefault="000941D2" w:rsidP="00951E08">
            <w:pPr>
              <w:pStyle w:val="Odsekzoznamu"/>
              <w:spacing w:line="360" w:lineRule="auto"/>
              <w:ind w:left="0"/>
              <w:rPr>
                <w:rFonts w:ascii="Times New Roman" w:hAnsi="Times New Roman" w:cs="Times New Roman"/>
                <w:sz w:val="24"/>
                <w:szCs w:val="24"/>
              </w:rPr>
            </w:pPr>
          </w:p>
        </w:tc>
        <w:tc>
          <w:tcPr>
            <w:tcW w:w="1134" w:type="dxa"/>
          </w:tcPr>
          <w:p w14:paraId="278D0641" w14:textId="77777777" w:rsidR="000941D2" w:rsidRPr="00A431FD" w:rsidRDefault="000941D2" w:rsidP="00951E08">
            <w:pPr>
              <w:pStyle w:val="Odsekzoznamu"/>
              <w:spacing w:line="360" w:lineRule="auto"/>
              <w:ind w:left="0"/>
              <w:jc w:val="right"/>
              <w:rPr>
                <w:rFonts w:ascii="Times New Roman" w:hAnsi="Times New Roman" w:cs="Times New Roman"/>
                <w:sz w:val="24"/>
                <w:szCs w:val="24"/>
              </w:rPr>
            </w:pPr>
            <w:r w:rsidRPr="00A431FD">
              <w:rPr>
                <w:rFonts w:ascii="Times New Roman" w:hAnsi="Times New Roman" w:cs="Times New Roman"/>
                <w:sz w:val="24"/>
                <w:szCs w:val="24"/>
              </w:rPr>
              <w:t xml:space="preserve">1,6 m² </w:t>
            </w:r>
          </w:p>
        </w:tc>
        <w:tc>
          <w:tcPr>
            <w:tcW w:w="1134" w:type="dxa"/>
          </w:tcPr>
          <w:p w14:paraId="6835BF28" w14:textId="77777777" w:rsidR="000941D2" w:rsidRPr="00A431FD" w:rsidRDefault="000941D2" w:rsidP="00951E08">
            <w:pPr>
              <w:pStyle w:val="Odsekzoznamu"/>
              <w:spacing w:line="360" w:lineRule="auto"/>
              <w:ind w:left="0"/>
              <w:jc w:val="right"/>
              <w:rPr>
                <w:rFonts w:ascii="Times New Roman" w:hAnsi="Times New Roman" w:cs="Times New Roman"/>
                <w:b/>
                <w:bCs/>
                <w:sz w:val="24"/>
                <w:szCs w:val="24"/>
              </w:rPr>
            </w:pPr>
            <w:r w:rsidRPr="00A431FD">
              <w:rPr>
                <w:rFonts w:ascii="Times New Roman" w:hAnsi="Times New Roman" w:cs="Times New Roman"/>
                <w:b/>
                <w:bCs/>
                <w:sz w:val="24"/>
                <w:szCs w:val="24"/>
              </w:rPr>
              <w:t>24</w:t>
            </w:r>
          </w:p>
        </w:tc>
        <w:tc>
          <w:tcPr>
            <w:tcW w:w="1560" w:type="dxa"/>
          </w:tcPr>
          <w:p w14:paraId="70F34FAC" w14:textId="77777777" w:rsidR="000941D2" w:rsidRPr="00A431FD" w:rsidRDefault="000941D2" w:rsidP="00951E08">
            <w:pPr>
              <w:pStyle w:val="Odsekzoznamu"/>
              <w:spacing w:line="360" w:lineRule="auto"/>
              <w:ind w:left="0"/>
              <w:jc w:val="right"/>
              <w:rPr>
                <w:rFonts w:ascii="Times New Roman" w:hAnsi="Times New Roman" w:cs="Times New Roman"/>
                <w:sz w:val="24"/>
                <w:szCs w:val="24"/>
              </w:rPr>
            </w:pPr>
            <w:r w:rsidRPr="00A431FD">
              <w:rPr>
                <w:rFonts w:ascii="Times New Roman" w:hAnsi="Times New Roman" w:cs="Times New Roman"/>
                <w:sz w:val="24"/>
                <w:szCs w:val="24"/>
              </w:rPr>
              <w:t xml:space="preserve">32 </w:t>
            </w:r>
          </w:p>
        </w:tc>
        <w:tc>
          <w:tcPr>
            <w:tcW w:w="1275" w:type="dxa"/>
          </w:tcPr>
          <w:p w14:paraId="41447A23" w14:textId="77777777" w:rsidR="000941D2" w:rsidRPr="00A431FD" w:rsidRDefault="000941D2" w:rsidP="00951E08">
            <w:pPr>
              <w:pStyle w:val="Odsekzoznamu"/>
              <w:spacing w:line="360" w:lineRule="auto"/>
              <w:ind w:left="0"/>
              <w:jc w:val="right"/>
              <w:rPr>
                <w:rFonts w:ascii="Times New Roman" w:hAnsi="Times New Roman" w:cs="Times New Roman"/>
                <w:b/>
                <w:bCs/>
                <w:sz w:val="24"/>
                <w:szCs w:val="24"/>
              </w:rPr>
            </w:pPr>
            <w:r w:rsidRPr="00A431FD">
              <w:rPr>
                <w:rFonts w:ascii="Times New Roman" w:hAnsi="Times New Roman" w:cs="Times New Roman"/>
                <w:b/>
                <w:bCs/>
                <w:sz w:val="24"/>
                <w:szCs w:val="24"/>
              </w:rPr>
              <w:t>24</w:t>
            </w:r>
          </w:p>
        </w:tc>
      </w:tr>
      <w:tr w:rsidR="00A431FD" w:rsidRPr="00A431FD" w14:paraId="393F9801" w14:textId="77777777" w:rsidTr="004E78E2">
        <w:trPr>
          <w:trHeight w:val="217"/>
        </w:trPr>
        <w:tc>
          <w:tcPr>
            <w:tcW w:w="2127" w:type="dxa"/>
          </w:tcPr>
          <w:p w14:paraId="72686346"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t xml:space="preserve">Trieda na teoretické vyučovanie pre žiakov viacerých ročníkov 1. stupňa – č.5 </w:t>
            </w:r>
          </w:p>
        </w:tc>
        <w:tc>
          <w:tcPr>
            <w:tcW w:w="1560" w:type="dxa"/>
          </w:tcPr>
          <w:p w14:paraId="29B56726" w14:textId="77777777" w:rsidR="000941D2" w:rsidRPr="00A431FD" w:rsidRDefault="000941D2" w:rsidP="00951E08">
            <w:pPr>
              <w:pStyle w:val="Odsekzoznamu"/>
              <w:spacing w:line="360" w:lineRule="auto"/>
              <w:ind w:left="0"/>
              <w:rPr>
                <w:rFonts w:ascii="Times New Roman" w:hAnsi="Times New Roman" w:cs="Times New Roman"/>
                <w:sz w:val="24"/>
                <w:szCs w:val="24"/>
              </w:rPr>
            </w:pPr>
            <w:r w:rsidRPr="00A431FD">
              <w:rPr>
                <w:rFonts w:ascii="Times New Roman" w:hAnsi="Times New Roman" w:cs="Times New Roman"/>
                <w:sz w:val="24"/>
                <w:szCs w:val="24"/>
              </w:rPr>
              <w:t xml:space="preserve">6,90 m x 8,40 m </w:t>
            </w:r>
          </w:p>
        </w:tc>
        <w:tc>
          <w:tcPr>
            <w:tcW w:w="1842" w:type="dxa"/>
          </w:tcPr>
          <w:p w14:paraId="2F42D3E1" w14:textId="77777777" w:rsidR="000941D2" w:rsidRPr="00A431FD" w:rsidRDefault="000941D2" w:rsidP="00951E08">
            <w:pPr>
              <w:pStyle w:val="Odsekzoznamu"/>
              <w:spacing w:line="360" w:lineRule="auto"/>
              <w:ind w:left="0"/>
              <w:rPr>
                <w:rFonts w:ascii="Times New Roman" w:hAnsi="Times New Roman" w:cs="Times New Roman"/>
                <w:sz w:val="24"/>
                <w:szCs w:val="24"/>
              </w:rPr>
            </w:pPr>
            <w:r w:rsidRPr="00A431FD">
              <w:rPr>
                <w:rFonts w:ascii="Times New Roman" w:hAnsi="Times New Roman" w:cs="Times New Roman"/>
                <w:sz w:val="24"/>
                <w:szCs w:val="24"/>
              </w:rPr>
              <w:t>57,96 m²</w:t>
            </w:r>
          </w:p>
          <w:p w14:paraId="31C7259F" w14:textId="77777777" w:rsidR="000941D2" w:rsidRPr="00A431FD" w:rsidRDefault="000941D2" w:rsidP="00951E08">
            <w:pPr>
              <w:pStyle w:val="Odsekzoznamu"/>
              <w:spacing w:line="360" w:lineRule="auto"/>
              <w:ind w:left="0"/>
              <w:rPr>
                <w:rFonts w:ascii="Times New Roman" w:hAnsi="Times New Roman" w:cs="Times New Roman"/>
                <w:sz w:val="24"/>
                <w:szCs w:val="24"/>
              </w:rPr>
            </w:pPr>
            <w:r w:rsidRPr="00A431FD">
              <w:rPr>
                <w:rFonts w:ascii="Times New Roman" w:hAnsi="Times New Roman" w:cs="Times New Roman"/>
                <w:sz w:val="24"/>
                <w:szCs w:val="24"/>
              </w:rPr>
              <w:t>svetlá výška 3,3 m</w:t>
            </w:r>
          </w:p>
          <w:p w14:paraId="3FFB1828" w14:textId="77777777" w:rsidR="000941D2" w:rsidRPr="00A431FD" w:rsidRDefault="000941D2" w:rsidP="00951E08">
            <w:pPr>
              <w:pStyle w:val="Odsekzoznamu"/>
              <w:spacing w:line="360" w:lineRule="auto"/>
              <w:ind w:left="0"/>
              <w:rPr>
                <w:rFonts w:ascii="Times New Roman" w:hAnsi="Times New Roman" w:cs="Times New Roman"/>
                <w:sz w:val="24"/>
                <w:szCs w:val="24"/>
              </w:rPr>
            </w:pPr>
            <w:r w:rsidRPr="00A431FD">
              <w:rPr>
                <w:rFonts w:ascii="Times New Roman" w:hAnsi="Times New Roman" w:cs="Times New Roman"/>
                <w:sz w:val="24"/>
                <w:szCs w:val="24"/>
              </w:rPr>
              <w:t xml:space="preserve"> </w:t>
            </w:r>
          </w:p>
        </w:tc>
        <w:tc>
          <w:tcPr>
            <w:tcW w:w="1134" w:type="dxa"/>
          </w:tcPr>
          <w:p w14:paraId="1EDA96BE" w14:textId="77777777" w:rsidR="000941D2" w:rsidRPr="00A431FD" w:rsidRDefault="000941D2" w:rsidP="00951E08">
            <w:pPr>
              <w:pStyle w:val="Odsekzoznamu"/>
              <w:spacing w:line="360" w:lineRule="auto"/>
              <w:ind w:left="0"/>
              <w:jc w:val="right"/>
              <w:rPr>
                <w:rFonts w:ascii="Times New Roman" w:hAnsi="Times New Roman" w:cs="Times New Roman"/>
                <w:sz w:val="24"/>
                <w:szCs w:val="24"/>
              </w:rPr>
            </w:pPr>
            <w:r w:rsidRPr="00A431FD">
              <w:rPr>
                <w:rFonts w:ascii="Times New Roman" w:hAnsi="Times New Roman" w:cs="Times New Roman"/>
                <w:sz w:val="24"/>
                <w:szCs w:val="24"/>
              </w:rPr>
              <w:t>1,6 m²</w:t>
            </w:r>
          </w:p>
          <w:p w14:paraId="42D5B331" w14:textId="77777777" w:rsidR="000941D2" w:rsidRPr="00A431FD" w:rsidRDefault="000941D2" w:rsidP="00951E08">
            <w:pPr>
              <w:pStyle w:val="Odsekzoznamu"/>
              <w:spacing w:line="360" w:lineRule="auto"/>
              <w:ind w:left="0"/>
              <w:jc w:val="right"/>
              <w:rPr>
                <w:rFonts w:ascii="Times New Roman" w:hAnsi="Times New Roman" w:cs="Times New Roman"/>
                <w:sz w:val="24"/>
                <w:szCs w:val="24"/>
              </w:rPr>
            </w:pPr>
          </w:p>
        </w:tc>
        <w:tc>
          <w:tcPr>
            <w:tcW w:w="1134" w:type="dxa"/>
          </w:tcPr>
          <w:p w14:paraId="1B48332C" w14:textId="77777777" w:rsidR="000941D2" w:rsidRPr="00A431FD" w:rsidRDefault="000941D2" w:rsidP="00951E08">
            <w:pPr>
              <w:pStyle w:val="Odsekzoznamu"/>
              <w:spacing w:line="360" w:lineRule="auto"/>
              <w:ind w:left="0"/>
              <w:jc w:val="right"/>
              <w:rPr>
                <w:rFonts w:ascii="Times New Roman" w:hAnsi="Times New Roman" w:cs="Times New Roman"/>
                <w:sz w:val="24"/>
                <w:szCs w:val="24"/>
              </w:rPr>
            </w:pPr>
            <w:r w:rsidRPr="00A431FD">
              <w:rPr>
                <w:rFonts w:ascii="Times New Roman" w:hAnsi="Times New Roman" w:cs="Times New Roman"/>
                <w:sz w:val="24"/>
                <w:szCs w:val="24"/>
              </w:rPr>
              <w:t xml:space="preserve">35 </w:t>
            </w:r>
          </w:p>
        </w:tc>
        <w:tc>
          <w:tcPr>
            <w:tcW w:w="1560" w:type="dxa"/>
          </w:tcPr>
          <w:p w14:paraId="3BDFE6B1" w14:textId="77777777" w:rsidR="000941D2" w:rsidRPr="00A431FD" w:rsidRDefault="000941D2" w:rsidP="00951E08">
            <w:pPr>
              <w:pStyle w:val="Odsekzoznamu"/>
              <w:spacing w:line="360" w:lineRule="auto"/>
              <w:ind w:left="0"/>
              <w:jc w:val="right"/>
              <w:rPr>
                <w:rFonts w:ascii="Times New Roman" w:hAnsi="Times New Roman" w:cs="Times New Roman"/>
                <w:b/>
                <w:bCs/>
                <w:sz w:val="24"/>
                <w:szCs w:val="24"/>
              </w:rPr>
            </w:pPr>
            <w:r w:rsidRPr="00A431FD">
              <w:rPr>
                <w:rFonts w:ascii="Times New Roman" w:hAnsi="Times New Roman" w:cs="Times New Roman"/>
                <w:b/>
                <w:bCs/>
                <w:sz w:val="24"/>
                <w:szCs w:val="24"/>
              </w:rPr>
              <w:t xml:space="preserve">27 </w:t>
            </w:r>
          </w:p>
        </w:tc>
        <w:tc>
          <w:tcPr>
            <w:tcW w:w="1275" w:type="dxa"/>
          </w:tcPr>
          <w:p w14:paraId="17A1E7A0" w14:textId="77777777" w:rsidR="000941D2" w:rsidRPr="00A431FD" w:rsidRDefault="000941D2" w:rsidP="00951E08">
            <w:pPr>
              <w:pStyle w:val="Odsekzoznamu"/>
              <w:spacing w:line="360" w:lineRule="auto"/>
              <w:ind w:left="0"/>
              <w:jc w:val="right"/>
              <w:rPr>
                <w:rFonts w:ascii="Times New Roman" w:hAnsi="Times New Roman" w:cs="Times New Roman"/>
                <w:b/>
                <w:bCs/>
                <w:sz w:val="24"/>
                <w:szCs w:val="24"/>
              </w:rPr>
            </w:pPr>
            <w:r w:rsidRPr="00A431FD">
              <w:rPr>
                <w:rFonts w:ascii="Times New Roman" w:hAnsi="Times New Roman" w:cs="Times New Roman"/>
                <w:b/>
                <w:bCs/>
                <w:sz w:val="24"/>
                <w:szCs w:val="24"/>
              </w:rPr>
              <w:t>27</w:t>
            </w:r>
          </w:p>
        </w:tc>
      </w:tr>
      <w:tr w:rsidR="00A431FD" w:rsidRPr="00A431FD" w14:paraId="2D6847F4" w14:textId="77777777" w:rsidTr="004E78E2">
        <w:trPr>
          <w:trHeight w:val="217"/>
        </w:trPr>
        <w:tc>
          <w:tcPr>
            <w:tcW w:w="2127" w:type="dxa"/>
          </w:tcPr>
          <w:p w14:paraId="57B71EA7"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t>Trieda na teoretické vyučovanie pre žiakov viacerých ročníkov 1. stupňa – č.6</w:t>
            </w:r>
          </w:p>
        </w:tc>
        <w:tc>
          <w:tcPr>
            <w:tcW w:w="1560" w:type="dxa"/>
          </w:tcPr>
          <w:p w14:paraId="271FC0AA" w14:textId="77777777" w:rsidR="000941D2" w:rsidRPr="00A431FD" w:rsidRDefault="000941D2" w:rsidP="00951E08">
            <w:pPr>
              <w:pStyle w:val="Odsekzoznamu"/>
              <w:spacing w:line="360" w:lineRule="auto"/>
              <w:ind w:left="0"/>
              <w:rPr>
                <w:rFonts w:ascii="Times New Roman" w:hAnsi="Times New Roman" w:cs="Times New Roman"/>
                <w:sz w:val="24"/>
                <w:szCs w:val="24"/>
              </w:rPr>
            </w:pPr>
            <w:r w:rsidRPr="00A431FD">
              <w:rPr>
                <w:rFonts w:ascii="Times New Roman" w:hAnsi="Times New Roman" w:cs="Times New Roman"/>
                <w:sz w:val="24"/>
                <w:szCs w:val="24"/>
              </w:rPr>
              <w:t xml:space="preserve">5,5 m x 7,0 m </w:t>
            </w:r>
          </w:p>
        </w:tc>
        <w:tc>
          <w:tcPr>
            <w:tcW w:w="1842" w:type="dxa"/>
          </w:tcPr>
          <w:p w14:paraId="082F04FD" w14:textId="77777777" w:rsidR="000941D2" w:rsidRPr="00A431FD" w:rsidRDefault="000941D2" w:rsidP="00951E08">
            <w:pPr>
              <w:pStyle w:val="Odsekzoznamu"/>
              <w:spacing w:line="360" w:lineRule="auto"/>
              <w:ind w:left="0"/>
              <w:rPr>
                <w:rFonts w:ascii="Times New Roman" w:hAnsi="Times New Roman" w:cs="Times New Roman"/>
                <w:sz w:val="24"/>
                <w:szCs w:val="24"/>
              </w:rPr>
            </w:pPr>
            <w:r w:rsidRPr="00A431FD">
              <w:rPr>
                <w:rFonts w:ascii="Times New Roman" w:hAnsi="Times New Roman" w:cs="Times New Roman"/>
                <w:sz w:val="24"/>
                <w:szCs w:val="24"/>
              </w:rPr>
              <w:t xml:space="preserve">38,5 m² </w:t>
            </w:r>
          </w:p>
          <w:p w14:paraId="0EDF1F7A" w14:textId="77777777" w:rsidR="000941D2" w:rsidRPr="00A431FD" w:rsidRDefault="000941D2" w:rsidP="00951E08">
            <w:pPr>
              <w:pStyle w:val="Odsekzoznamu"/>
              <w:spacing w:line="360" w:lineRule="auto"/>
              <w:ind w:left="0"/>
              <w:rPr>
                <w:rFonts w:ascii="Times New Roman" w:hAnsi="Times New Roman" w:cs="Times New Roman"/>
                <w:sz w:val="24"/>
                <w:szCs w:val="24"/>
              </w:rPr>
            </w:pPr>
            <w:r w:rsidRPr="00A431FD">
              <w:rPr>
                <w:rFonts w:ascii="Times New Roman" w:hAnsi="Times New Roman" w:cs="Times New Roman"/>
                <w:sz w:val="24"/>
                <w:szCs w:val="24"/>
              </w:rPr>
              <w:t>svetlá výška 3,3 m</w:t>
            </w:r>
          </w:p>
          <w:p w14:paraId="20C73C53" w14:textId="77777777" w:rsidR="000941D2" w:rsidRPr="00A431FD" w:rsidRDefault="000941D2" w:rsidP="00951E08">
            <w:pPr>
              <w:pStyle w:val="Odsekzoznamu"/>
              <w:spacing w:line="360" w:lineRule="auto"/>
              <w:ind w:left="0"/>
              <w:rPr>
                <w:rFonts w:ascii="Times New Roman" w:hAnsi="Times New Roman" w:cs="Times New Roman"/>
                <w:sz w:val="24"/>
                <w:szCs w:val="24"/>
              </w:rPr>
            </w:pPr>
          </w:p>
        </w:tc>
        <w:tc>
          <w:tcPr>
            <w:tcW w:w="1134" w:type="dxa"/>
          </w:tcPr>
          <w:p w14:paraId="16620E0D" w14:textId="77777777" w:rsidR="000941D2" w:rsidRPr="00A431FD" w:rsidRDefault="000941D2" w:rsidP="00951E08">
            <w:pPr>
              <w:pStyle w:val="Odsekzoznamu"/>
              <w:spacing w:line="360" w:lineRule="auto"/>
              <w:ind w:left="0"/>
              <w:jc w:val="right"/>
              <w:rPr>
                <w:rFonts w:ascii="Times New Roman" w:hAnsi="Times New Roman" w:cs="Times New Roman"/>
                <w:sz w:val="24"/>
                <w:szCs w:val="24"/>
              </w:rPr>
            </w:pPr>
            <w:r w:rsidRPr="00A431FD">
              <w:rPr>
                <w:rFonts w:ascii="Times New Roman" w:hAnsi="Times New Roman" w:cs="Times New Roman"/>
                <w:sz w:val="24"/>
                <w:szCs w:val="24"/>
              </w:rPr>
              <w:t xml:space="preserve">1,6 m² </w:t>
            </w:r>
          </w:p>
        </w:tc>
        <w:tc>
          <w:tcPr>
            <w:tcW w:w="1134" w:type="dxa"/>
          </w:tcPr>
          <w:p w14:paraId="4AC1D0A7" w14:textId="77777777" w:rsidR="000941D2" w:rsidRPr="00A431FD" w:rsidRDefault="000941D2" w:rsidP="00951E08">
            <w:pPr>
              <w:pStyle w:val="Odsekzoznamu"/>
              <w:spacing w:line="360" w:lineRule="auto"/>
              <w:ind w:left="0"/>
              <w:jc w:val="right"/>
              <w:rPr>
                <w:rFonts w:ascii="Times New Roman" w:hAnsi="Times New Roman" w:cs="Times New Roman"/>
                <w:b/>
                <w:bCs/>
                <w:sz w:val="24"/>
                <w:szCs w:val="24"/>
              </w:rPr>
            </w:pPr>
            <w:r w:rsidRPr="00A431FD">
              <w:rPr>
                <w:rFonts w:ascii="Times New Roman" w:hAnsi="Times New Roman" w:cs="Times New Roman"/>
                <w:b/>
                <w:bCs/>
                <w:sz w:val="24"/>
                <w:szCs w:val="24"/>
              </w:rPr>
              <w:t>24</w:t>
            </w:r>
          </w:p>
        </w:tc>
        <w:tc>
          <w:tcPr>
            <w:tcW w:w="1560" w:type="dxa"/>
          </w:tcPr>
          <w:p w14:paraId="086E7EE6" w14:textId="77777777" w:rsidR="000941D2" w:rsidRPr="00A431FD" w:rsidRDefault="000941D2" w:rsidP="00951E08">
            <w:pPr>
              <w:pStyle w:val="Odsekzoznamu"/>
              <w:spacing w:line="360" w:lineRule="auto"/>
              <w:ind w:left="0"/>
              <w:jc w:val="right"/>
              <w:rPr>
                <w:rFonts w:ascii="Times New Roman" w:hAnsi="Times New Roman" w:cs="Times New Roman"/>
                <w:sz w:val="24"/>
                <w:szCs w:val="24"/>
              </w:rPr>
            </w:pPr>
            <w:r w:rsidRPr="00A431FD">
              <w:rPr>
                <w:rFonts w:ascii="Times New Roman" w:hAnsi="Times New Roman" w:cs="Times New Roman"/>
                <w:sz w:val="24"/>
                <w:szCs w:val="24"/>
              </w:rPr>
              <w:t xml:space="preserve">27 </w:t>
            </w:r>
          </w:p>
        </w:tc>
        <w:tc>
          <w:tcPr>
            <w:tcW w:w="1275" w:type="dxa"/>
          </w:tcPr>
          <w:p w14:paraId="1206E412" w14:textId="77777777" w:rsidR="000941D2" w:rsidRPr="00A431FD" w:rsidRDefault="000941D2" w:rsidP="00951E08">
            <w:pPr>
              <w:pStyle w:val="Odsekzoznamu"/>
              <w:spacing w:line="360" w:lineRule="auto"/>
              <w:ind w:left="0"/>
              <w:jc w:val="right"/>
              <w:rPr>
                <w:rFonts w:ascii="Times New Roman" w:hAnsi="Times New Roman" w:cs="Times New Roman"/>
                <w:b/>
                <w:bCs/>
                <w:sz w:val="24"/>
                <w:szCs w:val="24"/>
              </w:rPr>
            </w:pPr>
            <w:r w:rsidRPr="00A431FD">
              <w:rPr>
                <w:rFonts w:ascii="Times New Roman" w:hAnsi="Times New Roman" w:cs="Times New Roman"/>
                <w:b/>
                <w:bCs/>
                <w:sz w:val="24"/>
                <w:szCs w:val="24"/>
              </w:rPr>
              <w:t>24</w:t>
            </w:r>
          </w:p>
        </w:tc>
      </w:tr>
      <w:tr w:rsidR="00A431FD" w:rsidRPr="00A431FD" w14:paraId="6BA3FDAD" w14:textId="77777777" w:rsidTr="004E78E2">
        <w:trPr>
          <w:trHeight w:val="217"/>
        </w:trPr>
        <w:tc>
          <w:tcPr>
            <w:tcW w:w="10632" w:type="dxa"/>
            <w:gridSpan w:val="7"/>
          </w:tcPr>
          <w:p w14:paraId="149D2513" w14:textId="77777777" w:rsidR="000941D2" w:rsidRPr="00A431FD" w:rsidRDefault="000941D2" w:rsidP="00951E08">
            <w:pPr>
              <w:pStyle w:val="Odsekzoznamu"/>
              <w:spacing w:line="360" w:lineRule="auto"/>
              <w:ind w:left="0"/>
              <w:jc w:val="both"/>
              <w:rPr>
                <w:rFonts w:ascii="Times New Roman" w:hAnsi="Times New Roman" w:cs="Times New Roman"/>
                <w:b/>
                <w:sz w:val="24"/>
                <w:szCs w:val="24"/>
              </w:rPr>
            </w:pPr>
            <w:r w:rsidRPr="00A431FD">
              <w:rPr>
                <w:rFonts w:ascii="Times New Roman" w:hAnsi="Times New Roman" w:cs="Times New Roman"/>
                <w:b/>
                <w:sz w:val="24"/>
                <w:szCs w:val="24"/>
              </w:rPr>
              <w:t>2. nadzemné podlažie</w:t>
            </w:r>
          </w:p>
        </w:tc>
      </w:tr>
      <w:tr w:rsidR="00A431FD" w:rsidRPr="00A431FD" w14:paraId="2E995E22" w14:textId="77777777" w:rsidTr="004E78E2">
        <w:trPr>
          <w:trHeight w:val="217"/>
        </w:trPr>
        <w:tc>
          <w:tcPr>
            <w:tcW w:w="2127" w:type="dxa"/>
          </w:tcPr>
          <w:p w14:paraId="0D47C365"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t>...</w:t>
            </w:r>
          </w:p>
        </w:tc>
        <w:tc>
          <w:tcPr>
            <w:tcW w:w="1560" w:type="dxa"/>
          </w:tcPr>
          <w:p w14:paraId="151FC2C0"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p>
        </w:tc>
        <w:tc>
          <w:tcPr>
            <w:tcW w:w="1842" w:type="dxa"/>
          </w:tcPr>
          <w:p w14:paraId="7E7EF70B"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p>
        </w:tc>
        <w:tc>
          <w:tcPr>
            <w:tcW w:w="1134" w:type="dxa"/>
          </w:tcPr>
          <w:p w14:paraId="67D86325"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p>
        </w:tc>
        <w:tc>
          <w:tcPr>
            <w:tcW w:w="1134" w:type="dxa"/>
          </w:tcPr>
          <w:p w14:paraId="73606FE9"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p>
        </w:tc>
        <w:tc>
          <w:tcPr>
            <w:tcW w:w="1560" w:type="dxa"/>
          </w:tcPr>
          <w:p w14:paraId="55B225F2"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p>
        </w:tc>
        <w:tc>
          <w:tcPr>
            <w:tcW w:w="1275" w:type="dxa"/>
          </w:tcPr>
          <w:p w14:paraId="2E6688C3"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p>
        </w:tc>
      </w:tr>
      <w:tr w:rsidR="00A431FD" w:rsidRPr="00A431FD" w14:paraId="03DB33C0" w14:textId="77777777" w:rsidTr="004E78E2">
        <w:trPr>
          <w:trHeight w:val="217"/>
        </w:trPr>
        <w:tc>
          <w:tcPr>
            <w:tcW w:w="9357" w:type="dxa"/>
            <w:gridSpan w:val="6"/>
          </w:tcPr>
          <w:p w14:paraId="4CBD0828" w14:textId="77777777" w:rsidR="000941D2" w:rsidRPr="00A431FD" w:rsidRDefault="000941D2" w:rsidP="00951E08">
            <w:pPr>
              <w:pStyle w:val="Odsekzoznamu"/>
              <w:spacing w:line="360" w:lineRule="auto"/>
              <w:ind w:left="0"/>
              <w:jc w:val="both"/>
              <w:rPr>
                <w:rFonts w:ascii="Times New Roman" w:hAnsi="Times New Roman" w:cs="Times New Roman"/>
                <w:b/>
                <w:caps/>
                <w:sz w:val="24"/>
                <w:szCs w:val="24"/>
              </w:rPr>
            </w:pPr>
            <w:r w:rsidRPr="00A431FD">
              <w:rPr>
                <w:rFonts w:ascii="Times New Roman" w:hAnsi="Times New Roman" w:cs="Times New Roman"/>
                <w:b/>
                <w:caps/>
                <w:sz w:val="24"/>
                <w:szCs w:val="24"/>
              </w:rPr>
              <w:lastRenderedPageBreak/>
              <w:t xml:space="preserve"> Kapacita školy:</w:t>
            </w:r>
          </w:p>
        </w:tc>
        <w:tc>
          <w:tcPr>
            <w:tcW w:w="1275" w:type="dxa"/>
          </w:tcPr>
          <w:p w14:paraId="0AEEBD27"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b/>
                <w:caps/>
                <w:sz w:val="24"/>
                <w:szCs w:val="24"/>
              </w:rPr>
              <w:t>159 žiakov</w:t>
            </w:r>
          </w:p>
        </w:tc>
      </w:tr>
    </w:tbl>
    <w:p w14:paraId="0B5CF12B" w14:textId="77777777" w:rsidR="000941D2" w:rsidRPr="00A431FD" w:rsidRDefault="000941D2" w:rsidP="00951E08">
      <w:pPr>
        <w:pStyle w:val="Odsekzoznamu"/>
        <w:spacing w:line="360" w:lineRule="auto"/>
        <w:jc w:val="both"/>
        <w:rPr>
          <w:rFonts w:ascii="Times New Roman" w:hAnsi="Times New Roman" w:cs="Times New Roman"/>
          <w:sz w:val="24"/>
          <w:szCs w:val="24"/>
        </w:rPr>
      </w:pPr>
    </w:p>
    <w:p w14:paraId="079CBCBE" w14:textId="77777777" w:rsidR="000941D2" w:rsidRPr="00A431FD" w:rsidRDefault="000941D2" w:rsidP="00951E08">
      <w:pPr>
        <w:pStyle w:val="Odsekzoznamu"/>
        <w:numPr>
          <w:ilvl w:val="0"/>
          <w:numId w:val="14"/>
        </w:numPr>
        <w:spacing w:line="360" w:lineRule="auto"/>
        <w:jc w:val="both"/>
        <w:rPr>
          <w:rFonts w:ascii="Times New Roman" w:hAnsi="Times New Roman" w:cs="Times New Roman"/>
          <w:sz w:val="24"/>
          <w:szCs w:val="24"/>
        </w:rPr>
      </w:pPr>
      <w:r w:rsidRPr="00A431FD">
        <w:rPr>
          <w:rFonts w:ascii="Times New Roman" w:hAnsi="Times New Roman" w:cs="Times New Roman"/>
          <w:b/>
          <w:bCs/>
          <w:sz w:val="24"/>
          <w:szCs w:val="24"/>
        </w:rPr>
        <w:t>Určenie kapacity pre ďalšie priestory školy</w:t>
      </w:r>
    </w:p>
    <w:p w14:paraId="23016864" w14:textId="77777777" w:rsidR="000941D2" w:rsidRPr="00A431FD" w:rsidRDefault="000941D2" w:rsidP="00951E08">
      <w:pPr>
        <w:pStyle w:val="Odsekzoznamu"/>
        <w:spacing w:line="360" w:lineRule="auto"/>
        <w:jc w:val="both"/>
        <w:rPr>
          <w:rFonts w:ascii="Times New Roman" w:hAnsi="Times New Roman" w:cs="Times New Roman"/>
          <w:sz w:val="24"/>
          <w:szCs w:val="24"/>
        </w:rPr>
      </w:pPr>
      <w:r w:rsidRPr="00A431FD">
        <w:rPr>
          <w:rFonts w:ascii="Times New Roman" w:hAnsi="Times New Roman" w:cs="Times New Roman"/>
          <w:b/>
          <w:sz w:val="24"/>
          <w:szCs w:val="24"/>
        </w:rPr>
        <w:t>Kapacita pre špeciálne, odborné učebne, laboratóriá, telovýchovný trakt a ostatné priestory</w:t>
      </w:r>
    </w:p>
    <w:tbl>
      <w:tblPr>
        <w:tblStyle w:val="Mriekatabuky"/>
        <w:tblW w:w="10632" w:type="dxa"/>
        <w:tblInd w:w="-431" w:type="dxa"/>
        <w:tblLayout w:type="fixed"/>
        <w:tblLook w:val="01E0" w:firstRow="1" w:lastRow="1" w:firstColumn="1" w:lastColumn="1" w:noHBand="0" w:noVBand="0"/>
      </w:tblPr>
      <w:tblGrid>
        <w:gridCol w:w="4112"/>
        <w:gridCol w:w="1701"/>
        <w:gridCol w:w="1559"/>
        <w:gridCol w:w="1843"/>
        <w:gridCol w:w="1417"/>
      </w:tblGrid>
      <w:tr w:rsidR="00A431FD" w:rsidRPr="00A431FD" w14:paraId="63145596" w14:textId="77777777" w:rsidTr="004E78E2">
        <w:tc>
          <w:tcPr>
            <w:tcW w:w="4112" w:type="dxa"/>
          </w:tcPr>
          <w:p w14:paraId="080E93FB" w14:textId="77777777" w:rsidR="000941D2" w:rsidRPr="00A431FD" w:rsidRDefault="000941D2" w:rsidP="00951E08">
            <w:pPr>
              <w:widowControl w:val="0"/>
              <w:spacing w:line="360" w:lineRule="auto"/>
              <w:jc w:val="both"/>
              <w:rPr>
                <w:rFonts w:ascii="Times New Roman" w:hAnsi="Times New Roman" w:cs="Times New Roman"/>
                <w:b/>
                <w:sz w:val="24"/>
                <w:szCs w:val="24"/>
              </w:rPr>
            </w:pPr>
            <w:r w:rsidRPr="00A431FD">
              <w:rPr>
                <w:rFonts w:ascii="Times New Roman" w:hAnsi="Times New Roman" w:cs="Times New Roman"/>
                <w:b/>
                <w:bCs/>
                <w:sz w:val="24"/>
                <w:szCs w:val="24"/>
              </w:rPr>
              <w:t>Druh priestoru</w:t>
            </w:r>
          </w:p>
        </w:tc>
        <w:tc>
          <w:tcPr>
            <w:tcW w:w="1701" w:type="dxa"/>
          </w:tcPr>
          <w:p w14:paraId="324FBAE2" w14:textId="77777777" w:rsidR="000941D2" w:rsidRPr="00A431FD" w:rsidRDefault="000941D2" w:rsidP="00951E08">
            <w:pPr>
              <w:widowControl w:val="0"/>
              <w:spacing w:line="360" w:lineRule="auto"/>
              <w:jc w:val="both"/>
              <w:rPr>
                <w:rFonts w:ascii="Times New Roman" w:hAnsi="Times New Roman" w:cs="Times New Roman"/>
                <w:b/>
                <w:sz w:val="24"/>
                <w:szCs w:val="24"/>
              </w:rPr>
            </w:pPr>
            <w:r w:rsidRPr="00A431FD">
              <w:rPr>
                <w:rFonts w:ascii="Times New Roman" w:hAnsi="Times New Roman" w:cs="Times New Roman"/>
                <w:b/>
                <w:bCs/>
                <w:sz w:val="24"/>
                <w:szCs w:val="24"/>
              </w:rPr>
              <w:t xml:space="preserve">Rozmery </w:t>
            </w:r>
          </w:p>
        </w:tc>
        <w:tc>
          <w:tcPr>
            <w:tcW w:w="1559" w:type="dxa"/>
          </w:tcPr>
          <w:p w14:paraId="37C13A82" w14:textId="77777777" w:rsidR="000941D2" w:rsidRPr="00A431FD" w:rsidRDefault="000941D2" w:rsidP="00951E08">
            <w:pPr>
              <w:pStyle w:val="Odsekzoznamu"/>
              <w:spacing w:line="360" w:lineRule="auto"/>
              <w:ind w:left="0"/>
              <w:jc w:val="both"/>
              <w:rPr>
                <w:rFonts w:ascii="Times New Roman" w:hAnsi="Times New Roman" w:cs="Times New Roman"/>
                <w:b/>
                <w:bCs/>
                <w:sz w:val="24"/>
                <w:szCs w:val="24"/>
              </w:rPr>
            </w:pPr>
            <w:r w:rsidRPr="00A431FD">
              <w:rPr>
                <w:rFonts w:ascii="Times New Roman" w:hAnsi="Times New Roman" w:cs="Times New Roman"/>
                <w:b/>
                <w:bCs/>
                <w:sz w:val="24"/>
                <w:szCs w:val="24"/>
              </w:rPr>
              <w:t xml:space="preserve">Plošná výmera/ </w:t>
            </w:r>
          </w:p>
          <w:p w14:paraId="0AEE4EDE" w14:textId="77777777" w:rsidR="000941D2" w:rsidRPr="00A431FD" w:rsidRDefault="000941D2" w:rsidP="00951E08">
            <w:pPr>
              <w:widowControl w:val="0"/>
              <w:spacing w:line="360" w:lineRule="auto"/>
              <w:jc w:val="both"/>
              <w:rPr>
                <w:rFonts w:ascii="Times New Roman" w:hAnsi="Times New Roman" w:cs="Times New Roman"/>
                <w:b/>
                <w:sz w:val="24"/>
                <w:szCs w:val="24"/>
              </w:rPr>
            </w:pPr>
            <w:r w:rsidRPr="00A431FD">
              <w:rPr>
                <w:rFonts w:ascii="Times New Roman" w:hAnsi="Times New Roman" w:cs="Times New Roman"/>
                <w:b/>
                <w:bCs/>
                <w:sz w:val="24"/>
                <w:szCs w:val="24"/>
              </w:rPr>
              <w:t>Svetlá výška</w:t>
            </w:r>
          </w:p>
        </w:tc>
        <w:tc>
          <w:tcPr>
            <w:tcW w:w="1843" w:type="dxa"/>
          </w:tcPr>
          <w:p w14:paraId="7354529E" w14:textId="77777777" w:rsidR="000941D2" w:rsidRPr="00A431FD" w:rsidRDefault="000941D2" w:rsidP="00951E08">
            <w:pPr>
              <w:widowControl w:val="0"/>
              <w:spacing w:line="360" w:lineRule="auto"/>
              <w:jc w:val="both"/>
              <w:rPr>
                <w:rFonts w:ascii="Times New Roman" w:hAnsi="Times New Roman" w:cs="Times New Roman"/>
                <w:b/>
                <w:sz w:val="24"/>
                <w:szCs w:val="24"/>
              </w:rPr>
            </w:pPr>
            <w:r w:rsidRPr="00A431FD">
              <w:rPr>
                <w:rFonts w:ascii="Times New Roman" w:hAnsi="Times New Roman" w:cs="Times New Roman"/>
                <w:b/>
                <w:bCs/>
                <w:sz w:val="24"/>
                <w:szCs w:val="24"/>
              </w:rPr>
              <w:t xml:space="preserve">Najmenšia plocha triedy na 1 žiaka/norma na žiaka </w:t>
            </w:r>
          </w:p>
        </w:tc>
        <w:tc>
          <w:tcPr>
            <w:tcW w:w="1417" w:type="dxa"/>
          </w:tcPr>
          <w:p w14:paraId="04F26B8B" w14:textId="77777777" w:rsidR="000941D2" w:rsidRPr="00A431FD" w:rsidRDefault="000941D2" w:rsidP="00951E08">
            <w:pPr>
              <w:widowControl w:val="0"/>
              <w:spacing w:line="360" w:lineRule="auto"/>
              <w:jc w:val="both"/>
              <w:rPr>
                <w:rFonts w:ascii="Times New Roman" w:hAnsi="Times New Roman" w:cs="Times New Roman"/>
                <w:b/>
                <w:sz w:val="24"/>
                <w:szCs w:val="24"/>
              </w:rPr>
            </w:pPr>
            <w:r w:rsidRPr="00A431FD">
              <w:rPr>
                <w:rFonts w:ascii="Times New Roman" w:hAnsi="Times New Roman" w:cs="Times New Roman"/>
                <w:b/>
                <w:bCs/>
                <w:sz w:val="24"/>
                <w:szCs w:val="24"/>
              </w:rPr>
              <w:t>Najvyšší počet žiakov v triede podľa plochy</w:t>
            </w:r>
          </w:p>
        </w:tc>
      </w:tr>
      <w:tr w:rsidR="00A431FD" w:rsidRPr="00A431FD" w14:paraId="4D0A42E1" w14:textId="77777777" w:rsidTr="004E78E2">
        <w:tc>
          <w:tcPr>
            <w:tcW w:w="4112" w:type="dxa"/>
          </w:tcPr>
          <w:p w14:paraId="1E244E23" w14:textId="77777777" w:rsidR="000941D2" w:rsidRPr="00A431FD" w:rsidRDefault="000941D2" w:rsidP="00951E08">
            <w:pPr>
              <w:widowControl w:val="0"/>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Špeciálna trieda fyzika – chémia</w:t>
            </w:r>
          </w:p>
        </w:tc>
        <w:tc>
          <w:tcPr>
            <w:tcW w:w="1701" w:type="dxa"/>
          </w:tcPr>
          <w:p w14:paraId="71D644BE"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10,5 m x 7,2 m</w:t>
            </w:r>
          </w:p>
        </w:tc>
        <w:tc>
          <w:tcPr>
            <w:tcW w:w="1559" w:type="dxa"/>
          </w:tcPr>
          <w:p w14:paraId="4418176C"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75,6 m</w:t>
            </w:r>
            <w:r w:rsidRPr="00A431FD">
              <w:rPr>
                <w:rFonts w:ascii="Times New Roman" w:hAnsi="Times New Roman" w:cs="Times New Roman"/>
                <w:sz w:val="24"/>
                <w:szCs w:val="24"/>
                <w:vertAlign w:val="superscript"/>
              </w:rPr>
              <w:t>2</w:t>
            </w:r>
          </w:p>
        </w:tc>
        <w:tc>
          <w:tcPr>
            <w:tcW w:w="1843" w:type="dxa"/>
          </w:tcPr>
          <w:p w14:paraId="6B476160"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2 m²</w:t>
            </w:r>
          </w:p>
        </w:tc>
        <w:tc>
          <w:tcPr>
            <w:tcW w:w="1417" w:type="dxa"/>
          </w:tcPr>
          <w:p w14:paraId="2C6F833B"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37</w:t>
            </w:r>
          </w:p>
        </w:tc>
      </w:tr>
      <w:tr w:rsidR="00A431FD" w:rsidRPr="00A431FD" w14:paraId="4314EBF6" w14:textId="77777777" w:rsidTr="004E78E2">
        <w:tc>
          <w:tcPr>
            <w:tcW w:w="4112" w:type="dxa"/>
          </w:tcPr>
          <w:p w14:paraId="1DB4806A" w14:textId="77777777" w:rsidR="000941D2" w:rsidRPr="00A431FD" w:rsidRDefault="000941D2" w:rsidP="00951E08">
            <w:pPr>
              <w:widowControl w:val="0"/>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Špecializovaná učebňa biológia</w:t>
            </w:r>
          </w:p>
        </w:tc>
        <w:tc>
          <w:tcPr>
            <w:tcW w:w="1701" w:type="dxa"/>
          </w:tcPr>
          <w:p w14:paraId="30AF31B5"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8,8 m x 8,2 m</w:t>
            </w:r>
          </w:p>
        </w:tc>
        <w:tc>
          <w:tcPr>
            <w:tcW w:w="1559" w:type="dxa"/>
          </w:tcPr>
          <w:p w14:paraId="4C12C65E"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72,16 m</w:t>
            </w:r>
            <w:r w:rsidRPr="00A431FD">
              <w:rPr>
                <w:rFonts w:ascii="Times New Roman" w:hAnsi="Times New Roman" w:cs="Times New Roman"/>
                <w:sz w:val="24"/>
                <w:szCs w:val="24"/>
                <w:vertAlign w:val="superscript"/>
              </w:rPr>
              <w:t>2</w:t>
            </w:r>
          </w:p>
        </w:tc>
        <w:tc>
          <w:tcPr>
            <w:tcW w:w="1843" w:type="dxa"/>
          </w:tcPr>
          <w:p w14:paraId="0750E748"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2 m</w:t>
            </w:r>
            <w:r w:rsidRPr="00A431FD">
              <w:rPr>
                <w:rFonts w:ascii="Times New Roman" w:hAnsi="Times New Roman" w:cs="Times New Roman"/>
                <w:sz w:val="24"/>
                <w:szCs w:val="24"/>
                <w:vertAlign w:val="superscript"/>
              </w:rPr>
              <w:t>2</w:t>
            </w:r>
          </w:p>
        </w:tc>
        <w:tc>
          <w:tcPr>
            <w:tcW w:w="1417" w:type="dxa"/>
          </w:tcPr>
          <w:p w14:paraId="45C5748C"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36</w:t>
            </w:r>
          </w:p>
        </w:tc>
      </w:tr>
      <w:tr w:rsidR="00A431FD" w:rsidRPr="00A431FD" w14:paraId="60282777" w14:textId="77777777" w:rsidTr="004E78E2">
        <w:tc>
          <w:tcPr>
            <w:tcW w:w="4112" w:type="dxa"/>
          </w:tcPr>
          <w:p w14:paraId="14AD12B0" w14:textId="77777777" w:rsidR="000941D2" w:rsidRPr="00A431FD" w:rsidRDefault="000941D2" w:rsidP="00951E08">
            <w:pPr>
              <w:widowControl w:val="0"/>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Školská dielňa</w:t>
            </w:r>
          </w:p>
        </w:tc>
        <w:tc>
          <w:tcPr>
            <w:tcW w:w="1701" w:type="dxa"/>
          </w:tcPr>
          <w:p w14:paraId="4EB2A701"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8,25 m x 6,8 m</w:t>
            </w:r>
          </w:p>
        </w:tc>
        <w:tc>
          <w:tcPr>
            <w:tcW w:w="1559" w:type="dxa"/>
          </w:tcPr>
          <w:p w14:paraId="36BDACA0"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56,10 m²</w:t>
            </w:r>
          </w:p>
        </w:tc>
        <w:tc>
          <w:tcPr>
            <w:tcW w:w="1843" w:type="dxa"/>
          </w:tcPr>
          <w:p w14:paraId="2594591B"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lang w:val="cs-CZ" w:eastAsia="cs-CZ"/>
              </w:rPr>
              <w:t>2</w:t>
            </w:r>
            <w:r w:rsidRPr="00A431FD">
              <w:rPr>
                <w:rFonts w:ascii="Times New Roman" w:hAnsi="Times New Roman" w:cs="Times New Roman"/>
                <w:sz w:val="24"/>
                <w:szCs w:val="24"/>
              </w:rPr>
              <w:t xml:space="preserve"> m²</w:t>
            </w:r>
          </w:p>
        </w:tc>
        <w:tc>
          <w:tcPr>
            <w:tcW w:w="1417" w:type="dxa"/>
          </w:tcPr>
          <w:p w14:paraId="472B38A0"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28</w:t>
            </w:r>
          </w:p>
        </w:tc>
      </w:tr>
      <w:tr w:rsidR="00A431FD" w:rsidRPr="00A431FD" w14:paraId="093A4A4E" w14:textId="77777777" w:rsidTr="004E78E2">
        <w:tc>
          <w:tcPr>
            <w:tcW w:w="4112" w:type="dxa"/>
          </w:tcPr>
          <w:p w14:paraId="7F7EFC29" w14:textId="77777777" w:rsidR="000941D2" w:rsidRPr="00A431FD" w:rsidRDefault="000941D2" w:rsidP="00951E08">
            <w:pPr>
              <w:widowControl w:val="0"/>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Laboratórium</w:t>
            </w:r>
          </w:p>
        </w:tc>
        <w:tc>
          <w:tcPr>
            <w:tcW w:w="1701" w:type="dxa"/>
          </w:tcPr>
          <w:p w14:paraId="459C9B5E"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10,5 m x 7,2 m</w:t>
            </w:r>
          </w:p>
        </w:tc>
        <w:tc>
          <w:tcPr>
            <w:tcW w:w="1559" w:type="dxa"/>
          </w:tcPr>
          <w:p w14:paraId="24014356"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75,6 m</w:t>
            </w:r>
            <w:r w:rsidRPr="00A431FD">
              <w:rPr>
                <w:rFonts w:ascii="Times New Roman" w:hAnsi="Times New Roman" w:cs="Times New Roman"/>
                <w:sz w:val="24"/>
                <w:szCs w:val="24"/>
                <w:vertAlign w:val="superscript"/>
              </w:rPr>
              <w:t>2</w:t>
            </w:r>
          </w:p>
        </w:tc>
        <w:tc>
          <w:tcPr>
            <w:tcW w:w="1843" w:type="dxa"/>
          </w:tcPr>
          <w:p w14:paraId="5F80FA14" w14:textId="77777777" w:rsidR="000941D2" w:rsidRPr="00A431FD" w:rsidRDefault="000941D2" w:rsidP="00951E08">
            <w:pPr>
              <w:widowControl w:val="0"/>
              <w:spacing w:line="360" w:lineRule="auto"/>
              <w:jc w:val="right"/>
              <w:rPr>
                <w:rFonts w:ascii="Times New Roman" w:hAnsi="Times New Roman" w:cs="Times New Roman"/>
                <w:sz w:val="24"/>
                <w:szCs w:val="24"/>
                <w:lang w:val="cs-CZ" w:eastAsia="cs-CZ"/>
              </w:rPr>
            </w:pPr>
            <w:r w:rsidRPr="00A431FD">
              <w:rPr>
                <w:rFonts w:ascii="Times New Roman" w:hAnsi="Times New Roman" w:cs="Times New Roman"/>
                <w:sz w:val="24"/>
                <w:szCs w:val="24"/>
              </w:rPr>
              <w:t>2 m²</w:t>
            </w:r>
          </w:p>
        </w:tc>
        <w:tc>
          <w:tcPr>
            <w:tcW w:w="1417" w:type="dxa"/>
          </w:tcPr>
          <w:p w14:paraId="7206C82D"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37</w:t>
            </w:r>
          </w:p>
        </w:tc>
      </w:tr>
      <w:tr w:rsidR="00A431FD" w:rsidRPr="00A431FD" w14:paraId="78582798" w14:textId="77777777" w:rsidTr="004E78E2">
        <w:tc>
          <w:tcPr>
            <w:tcW w:w="4112" w:type="dxa"/>
          </w:tcPr>
          <w:p w14:paraId="1C4151CD" w14:textId="77777777" w:rsidR="000941D2" w:rsidRPr="00A431FD" w:rsidRDefault="000941D2" w:rsidP="00951E08">
            <w:pPr>
              <w:widowControl w:val="0"/>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Počítačová učebňa č.1</w:t>
            </w:r>
          </w:p>
        </w:tc>
        <w:tc>
          <w:tcPr>
            <w:tcW w:w="1701" w:type="dxa"/>
          </w:tcPr>
          <w:p w14:paraId="10EBF98C"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9,9 m x 7,28 m</w:t>
            </w:r>
          </w:p>
        </w:tc>
        <w:tc>
          <w:tcPr>
            <w:tcW w:w="1559" w:type="dxa"/>
          </w:tcPr>
          <w:p w14:paraId="47D11BB1"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72,07 m</w:t>
            </w:r>
            <w:r w:rsidRPr="00A431FD">
              <w:rPr>
                <w:rFonts w:ascii="Times New Roman" w:hAnsi="Times New Roman" w:cs="Times New Roman"/>
                <w:sz w:val="24"/>
                <w:szCs w:val="24"/>
                <w:vertAlign w:val="superscript"/>
              </w:rPr>
              <w:t>2</w:t>
            </w:r>
          </w:p>
        </w:tc>
        <w:tc>
          <w:tcPr>
            <w:tcW w:w="1843" w:type="dxa"/>
          </w:tcPr>
          <w:p w14:paraId="3C20391B"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2 m</w:t>
            </w:r>
            <w:r w:rsidRPr="00A431FD">
              <w:rPr>
                <w:rFonts w:ascii="Times New Roman" w:hAnsi="Times New Roman" w:cs="Times New Roman"/>
                <w:sz w:val="24"/>
                <w:szCs w:val="24"/>
                <w:vertAlign w:val="superscript"/>
              </w:rPr>
              <w:t>2</w:t>
            </w:r>
          </w:p>
        </w:tc>
        <w:tc>
          <w:tcPr>
            <w:tcW w:w="1417" w:type="dxa"/>
          </w:tcPr>
          <w:p w14:paraId="3B3B988D"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36</w:t>
            </w:r>
          </w:p>
        </w:tc>
      </w:tr>
      <w:tr w:rsidR="00A431FD" w:rsidRPr="00A431FD" w14:paraId="5479E46A" w14:textId="77777777" w:rsidTr="004E78E2">
        <w:tc>
          <w:tcPr>
            <w:tcW w:w="4112" w:type="dxa"/>
          </w:tcPr>
          <w:p w14:paraId="68F3F245" w14:textId="77777777" w:rsidR="000941D2" w:rsidRPr="00A431FD" w:rsidRDefault="000941D2" w:rsidP="00951E08">
            <w:pPr>
              <w:widowControl w:val="0"/>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Počítačová učebňa č.2</w:t>
            </w:r>
          </w:p>
        </w:tc>
        <w:tc>
          <w:tcPr>
            <w:tcW w:w="1701" w:type="dxa"/>
          </w:tcPr>
          <w:p w14:paraId="71A22B3D"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4,20 m x 7,28 m</w:t>
            </w:r>
          </w:p>
        </w:tc>
        <w:tc>
          <w:tcPr>
            <w:tcW w:w="1559" w:type="dxa"/>
          </w:tcPr>
          <w:p w14:paraId="7561ABC2"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30,57 m²</w:t>
            </w:r>
          </w:p>
        </w:tc>
        <w:tc>
          <w:tcPr>
            <w:tcW w:w="1843" w:type="dxa"/>
          </w:tcPr>
          <w:p w14:paraId="3F072132"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2 m²</w:t>
            </w:r>
          </w:p>
        </w:tc>
        <w:tc>
          <w:tcPr>
            <w:tcW w:w="1417" w:type="dxa"/>
          </w:tcPr>
          <w:p w14:paraId="0F914E6A"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15</w:t>
            </w:r>
          </w:p>
        </w:tc>
      </w:tr>
      <w:tr w:rsidR="00A431FD" w:rsidRPr="00A431FD" w14:paraId="56340441" w14:textId="77777777" w:rsidTr="004E78E2">
        <w:tc>
          <w:tcPr>
            <w:tcW w:w="4112" w:type="dxa"/>
          </w:tcPr>
          <w:p w14:paraId="633CA147" w14:textId="77777777" w:rsidR="000941D2" w:rsidRPr="00A431FD" w:rsidRDefault="000941D2" w:rsidP="00951E08">
            <w:pPr>
              <w:widowControl w:val="0"/>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Cvičná kuchyňa</w:t>
            </w:r>
          </w:p>
        </w:tc>
        <w:tc>
          <w:tcPr>
            <w:tcW w:w="1701" w:type="dxa"/>
          </w:tcPr>
          <w:p w14:paraId="28041AC7"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8,25 m x 6,65 m</w:t>
            </w:r>
          </w:p>
        </w:tc>
        <w:tc>
          <w:tcPr>
            <w:tcW w:w="1559" w:type="dxa"/>
          </w:tcPr>
          <w:p w14:paraId="4084130B"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54,86 m</w:t>
            </w:r>
            <w:r w:rsidRPr="00A431FD">
              <w:rPr>
                <w:rFonts w:ascii="Times New Roman" w:hAnsi="Times New Roman" w:cs="Times New Roman"/>
                <w:sz w:val="24"/>
                <w:szCs w:val="24"/>
                <w:vertAlign w:val="superscript"/>
              </w:rPr>
              <w:t>2</w:t>
            </w:r>
          </w:p>
        </w:tc>
        <w:tc>
          <w:tcPr>
            <w:tcW w:w="1843" w:type="dxa"/>
          </w:tcPr>
          <w:p w14:paraId="25DB632A"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lang w:val="cs-CZ" w:eastAsia="cs-CZ"/>
              </w:rPr>
              <w:t>2</w:t>
            </w:r>
            <w:r w:rsidRPr="00A431FD">
              <w:rPr>
                <w:rFonts w:ascii="Times New Roman" w:hAnsi="Times New Roman" w:cs="Times New Roman"/>
                <w:sz w:val="24"/>
                <w:szCs w:val="24"/>
              </w:rPr>
              <w:t xml:space="preserve"> m²</w:t>
            </w:r>
          </w:p>
        </w:tc>
        <w:tc>
          <w:tcPr>
            <w:tcW w:w="1417" w:type="dxa"/>
          </w:tcPr>
          <w:p w14:paraId="6C7817C0"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27</w:t>
            </w:r>
          </w:p>
        </w:tc>
      </w:tr>
      <w:tr w:rsidR="00A431FD" w:rsidRPr="00A431FD" w14:paraId="5C6904EA" w14:textId="77777777" w:rsidTr="004E78E2">
        <w:tc>
          <w:tcPr>
            <w:tcW w:w="4112" w:type="dxa"/>
          </w:tcPr>
          <w:p w14:paraId="249413D9" w14:textId="77777777" w:rsidR="000941D2" w:rsidRPr="00A431FD" w:rsidRDefault="000941D2" w:rsidP="00951E08">
            <w:pPr>
              <w:widowControl w:val="0"/>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Školská knižnica</w:t>
            </w:r>
          </w:p>
        </w:tc>
        <w:tc>
          <w:tcPr>
            <w:tcW w:w="1701" w:type="dxa"/>
          </w:tcPr>
          <w:p w14:paraId="5FCA2454"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17,88 m x 7,35 m</w:t>
            </w:r>
          </w:p>
        </w:tc>
        <w:tc>
          <w:tcPr>
            <w:tcW w:w="1559" w:type="dxa"/>
          </w:tcPr>
          <w:p w14:paraId="68E082B4"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131,41 m</w:t>
            </w:r>
            <w:r w:rsidRPr="00A431FD">
              <w:rPr>
                <w:rFonts w:ascii="Times New Roman" w:hAnsi="Times New Roman" w:cs="Times New Roman"/>
                <w:sz w:val="24"/>
                <w:szCs w:val="24"/>
                <w:vertAlign w:val="superscript"/>
              </w:rPr>
              <w:t>2</w:t>
            </w:r>
          </w:p>
        </w:tc>
        <w:tc>
          <w:tcPr>
            <w:tcW w:w="1843" w:type="dxa"/>
          </w:tcPr>
          <w:p w14:paraId="08032B94"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2 m</w:t>
            </w:r>
            <w:r w:rsidRPr="00A431FD">
              <w:rPr>
                <w:rFonts w:ascii="Times New Roman" w:hAnsi="Times New Roman" w:cs="Times New Roman"/>
                <w:sz w:val="24"/>
                <w:szCs w:val="24"/>
                <w:vertAlign w:val="superscript"/>
              </w:rPr>
              <w:t>2</w:t>
            </w:r>
          </w:p>
        </w:tc>
        <w:tc>
          <w:tcPr>
            <w:tcW w:w="1417" w:type="dxa"/>
          </w:tcPr>
          <w:p w14:paraId="7CAB8DBA"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65</w:t>
            </w:r>
          </w:p>
        </w:tc>
      </w:tr>
      <w:tr w:rsidR="00A431FD" w:rsidRPr="00A431FD" w14:paraId="6566F076" w14:textId="77777777" w:rsidTr="004E78E2">
        <w:tc>
          <w:tcPr>
            <w:tcW w:w="4112" w:type="dxa"/>
          </w:tcPr>
          <w:p w14:paraId="43EE7806" w14:textId="77777777" w:rsidR="000941D2" w:rsidRPr="00A431FD" w:rsidRDefault="000941D2" w:rsidP="00951E08">
            <w:pPr>
              <w:widowControl w:val="0"/>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Školský klub detí č.1</w:t>
            </w:r>
          </w:p>
        </w:tc>
        <w:tc>
          <w:tcPr>
            <w:tcW w:w="1701" w:type="dxa"/>
          </w:tcPr>
          <w:p w14:paraId="2E7F510D"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8,2 m x 7,05 m</w:t>
            </w:r>
          </w:p>
        </w:tc>
        <w:tc>
          <w:tcPr>
            <w:tcW w:w="1559" w:type="dxa"/>
          </w:tcPr>
          <w:p w14:paraId="65553583"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57,81 m²</w:t>
            </w:r>
          </w:p>
        </w:tc>
        <w:tc>
          <w:tcPr>
            <w:tcW w:w="1843" w:type="dxa"/>
          </w:tcPr>
          <w:p w14:paraId="10F2E1F9"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2 m²</w:t>
            </w:r>
          </w:p>
        </w:tc>
        <w:tc>
          <w:tcPr>
            <w:tcW w:w="1417" w:type="dxa"/>
          </w:tcPr>
          <w:p w14:paraId="50D3B8D7"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28</w:t>
            </w:r>
          </w:p>
        </w:tc>
      </w:tr>
      <w:tr w:rsidR="00A431FD" w:rsidRPr="00A431FD" w14:paraId="67BBD9EE" w14:textId="77777777" w:rsidTr="004E78E2">
        <w:tc>
          <w:tcPr>
            <w:tcW w:w="4112" w:type="dxa"/>
          </w:tcPr>
          <w:p w14:paraId="3923CF56" w14:textId="77777777" w:rsidR="000941D2" w:rsidRPr="00A431FD" w:rsidRDefault="000941D2" w:rsidP="00951E08">
            <w:pPr>
              <w:widowControl w:val="0"/>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Školský klub detí č.2</w:t>
            </w:r>
          </w:p>
        </w:tc>
        <w:tc>
          <w:tcPr>
            <w:tcW w:w="1701" w:type="dxa"/>
          </w:tcPr>
          <w:p w14:paraId="2DD5E25F"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8,2 m x 6,9 m</w:t>
            </w:r>
          </w:p>
        </w:tc>
        <w:tc>
          <w:tcPr>
            <w:tcW w:w="1559" w:type="dxa"/>
          </w:tcPr>
          <w:p w14:paraId="015A1EF9"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56,58 m²</w:t>
            </w:r>
          </w:p>
        </w:tc>
        <w:tc>
          <w:tcPr>
            <w:tcW w:w="1843" w:type="dxa"/>
          </w:tcPr>
          <w:p w14:paraId="7962DC5E"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2 m²</w:t>
            </w:r>
          </w:p>
        </w:tc>
        <w:tc>
          <w:tcPr>
            <w:tcW w:w="1417" w:type="dxa"/>
          </w:tcPr>
          <w:p w14:paraId="60ACFEE7"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28</w:t>
            </w:r>
          </w:p>
        </w:tc>
      </w:tr>
      <w:tr w:rsidR="00A431FD" w:rsidRPr="00A431FD" w14:paraId="4B9A6A44" w14:textId="77777777" w:rsidTr="004E78E2">
        <w:tc>
          <w:tcPr>
            <w:tcW w:w="4112" w:type="dxa"/>
          </w:tcPr>
          <w:p w14:paraId="2CA45C86" w14:textId="77777777" w:rsidR="000941D2" w:rsidRPr="00A431FD" w:rsidRDefault="000941D2" w:rsidP="00951E08">
            <w:pPr>
              <w:widowControl w:val="0"/>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Jedáleň</w:t>
            </w:r>
          </w:p>
        </w:tc>
        <w:tc>
          <w:tcPr>
            <w:tcW w:w="1701" w:type="dxa"/>
          </w:tcPr>
          <w:p w14:paraId="387E4B16"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14,2 m x 16 m</w:t>
            </w:r>
          </w:p>
        </w:tc>
        <w:tc>
          <w:tcPr>
            <w:tcW w:w="1559" w:type="dxa"/>
          </w:tcPr>
          <w:p w14:paraId="60134CA1"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227,2 m²</w:t>
            </w:r>
          </w:p>
        </w:tc>
        <w:tc>
          <w:tcPr>
            <w:tcW w:w="1843" w:type="dxa"/>
          </w:tcPr>
          <w:p w14:paraId="5F6F9AD2"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1,4 m²</w:t>
            </w:r>
          </w:p>
        </w:tc>
        <w:tc>
          <w:tcPr>
            <w:tcW w:w="1417" w:type="dxa"/>
          </w:tcPr>
          <w:p w14:paraId="57935E6D"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162</w:t>
            </w:r>
          </w:p>
        </w:tc>
      </w:tr>
      <w:tr w:rsidR="00A431FD" w:rsidRPr="00A431FD" w14:paraId="42555B53" w14:textId="77777777" w:rsidTr="004E78E2">
        <w:tc>
          <w:tcPr>
            <w:tcW w:w="4112" w:type="dxa"/>
          </w:tcPr>
          <w:p w14:paraId="7DEB9767" w14:textId="77777777" w:rsidR="000941D2" w:rsidRPr="00A431FD" w:rsidRDefault="000941D2" w:rsidP="00951E08">
            <w:pPr>
              <w:widowControl w:val="0"/>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Šatňa pre žiakov</w:t>
            </w:r>
          </w:p>
        </w:tc>
        <w:tc>
          <w:tcPr>
            <w:tcW w:w="1701" w:type="dxa"/>
          </w:tcPr>
          <w:p w14:paraId="521C4F6A"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10,5m x 7,2 m</w:t>
            </w:r>
          </w:p>
        </w:tc>
        <w:tc>
          <w:tcPr>
            <w:tcW w:w="1559" w:type="dxa"/>
          </w:tcPr>
          <w:p w14:paraId="231F7F3C"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75,6 m²</w:t>
            </w:r>
          </w:p>
        </w:tc>
        <w:tc>
          <w:tcPr>
            <w:tcW w:w="1843" w:type="dxa"/>
          </w:tcPr>
          <w:p w14:paraId="0A60DF97"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w:t>
            </w:r>
          </w:p>
        </w:tc>
        <w:tc>
          <w:tcPr>
            <w:tcW w:w="1417" w:type="dxa"/>
          </w:tcPr>
          <w:p w14:paraId="416E5F93"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w:t>
            </w:r>
          </w:p>
        </w:tc>
      </w:tr>
      <w:tr w:rsidR="00A431FD" w:rsidRPr="00A431FD" w14:paraId="4D2CDFEB" w14:textId="77777777" w:rsidTr="004E78E2">
        <w:tc>
          <w:tcPr>
            <w:tcW w:w="4112" w:type="dxa"/>
          </w:tcPr>
          <w:p w14:paraId="5F9D5F95" w14:textId="77777777" w:rsidR="000941D2" w:rsidRPr="00A431FD" w:rsidRDefault="000941D2" w:rsidP="00951E08">
            <w:pPr>
              <w:widowControl w:val="0"/>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 xml:space="preserve">Chodba využívaná na prestávky </w:t>
            </w:r>
          </w:p>
        </w:tc>
        <w:tc>
          <w:tcPr>
            <w:tcW w:w="1701" w:type="dxa"/>
          </w:tcPr>
          <w:p w14:paraId="3368CE91"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6,5 m x 29,1 m</w:t>
            </w:r>
          </w:p>
        </w:tc>
        <w:tc>
          <w:tcPr>
            <w:tcW w:w="1559" w:type="dxa"/>
          </w:tcPr>
          <w:p w14:paraId="56C958AE"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189,15 m²</w:t>
            </w:r>
          </w:p>
        </w:tc>
        <w:tc>
          <w:tcPr>
            <w:tcW w:w="1843" w:type="dxa"/>
          </w:tcPr>
          <w:p w14:paraId="055BFA69"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w:t>
            </w:r>
          </w:p>
        </w:tc>
        <w:tc>
          <w:tcPr>
            <w:tcW w:w="1417" w:type="dxa"/>
          </w:tcPr>
          <w:p w14:paraId="34A2308A"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w:t>
            </w:r>
          </w:p>
        </w:tc>
      </w:tr>
      <w:tr w:rsidR="00A431FD" w:rsidRPr="00A431FD" w14:paraId="2A099DFC" w14:textId="77777777" w:rsidTr="004E78E2">
        <w:tc>
          <w:tcPr>
            <w:tcW w:w="4112" w:type="dxa"/>
          </w:tcPr>
          <w:p w14:paraId="4D9726A4" w14:textId="77777777" w:rsidR="000941D2" w:rsidRPr="00A431FD" w:rsidRDefault="000941D2" w:rsidP="00951E08">
            <w:pPr>
              <w:widowControl w:val="0"/>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 xml:space="preserve">Komunikačná chodba </w:t>
            </w:r>
          </w:p>
        </w:tc>
        <w:tc>
          <w:tcPr>
            <w:tcW w:w="1701" w:type="dxa"/>
          </w:tcPr>
          <w:p w14:paraId="3AB24D7A"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43,9 m x 2,2 m</w:t>
            </w:r>
          </w:p>
        </w:tc>
        <w:tc>
          <w:tcPr>
            <w:tcW w:w="1559" w:type="dxa"/>
          </w:tcPr>
          <w:p w14:paraId="65530A60"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96,58 m</w:t>
            </w:r>
            <w:r w:rsidRPr="00A431FD">
              <w:rPr>
                <w:rFonts w:ascii="Times New Roman" w:hAnsi="Times New Roman" w:cs="Times New Roman"/>
                <w:sz w:val="24"/>
                <w:szCs w:val="24"/>
                <w:vertAlign w:val="superscript"/>
              </w:rPr>
              <w:t>2</w:t>
            </w:r>
          </w:p>
        </w:tc>
        <w:tc>
          <w:tcPr>
            <w:tcW w:w="1843" w:type="dxa"/>
          </w:tcPr>
          <w:p w14:paraId="3DC1E289" w14:textId="77777777" w:rsidR="000941D2" w:rsidRPr="00A431FD" w:rsidRDefault="000941D2" w:rsidP="00951E08">
            <w:pPr>
              <w:widowControl w:val="0"/>
              <w:spacing w:line="360" w:lineRule="auto"/>
              <w:jc w:val="right"/>
              <w:rPr>
                <w:rFonts w:ascii="Times New Roman" w:hAnsi="Times New Roman" w:cs="Times New Roman"/>
                <w:sz w:val="24"/>
                <w:szCs w:val="24"/>
                <w:vertAlign w:val="superscript"/>
              </w:rPr>
            </w:pPr>
            <w:r w:rsidRPr="00A431FD">
              <w:rPr>
                <w:rFonts w:ascii="Times New Roman" w:hAnsi="Times New Roman" w:cs="Times New Roman"/>
                <w:sz w:val="24"/>
                <w:szCs w:val="24"/>
                <w:vertAlign w:val="superscript"/>
              </w:rPr>
              <w:t>-</w:t>
            </w:r>
          </w:p>
        </w:tc>
        <w:tc>
          <w:tcPr>
            <w:tcW w:w="1417" w:type="dxa"/>
          </w:tcPr>
          <w:p w14:paraId="521C7D8E"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w:t>
            </w:r>
          </w:p>
        </w:tc>
      </w:tr>
      <w:tr w:rsidR="00A431FD" w:rsidRPr="00A431FD" w14:paraId="4A030534" w14:textId="77777777" w:rsidTr="004E78E2">
        <w:tc>
          <w:tcPr>
            <w:tcW w:w="4112" w:type="dxa"/>
          </w:tcPr>
          <w:p w14:paraId="4DFE8784" w14:textId="77777777" w:rsidR="000941D2" w:rsidRPr="00A431FD" w:rsidRDefault="000941D2" w:rsidP="00951E08">
            <w:pPr>
              <w:widowControl w:val="0"/>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Umyváreň pre dievčatá</w:t>
            </w:r>
          </w:p>
        </w:tc>
        <w:tc>
          <w:tcPr>
            <w:tcW w:w="1701" w:type="dxa"/>
            <w:vMerge w:val="restart"/>
          </w:tcPr>
          <w:p w14:paraId="38A1AAEB"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14,7 m x 5,8 m</w:t>
            </w:r>
          </w:p>
        </w:tc>
        <w:tc>
          <w:tcPr>
            <w:tcW w:w="1559" w:type="dxa"/>
            <w:vMerge w:val="restart"/>
          </w:tcPr>
          <w:p w14:paraId="2D26DCA7"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85,26 m</w:t>
            </w:r>
            <w:r w:rsidRPr="00A431FD">
              <w:rPr>
                <w:rFonts w:ascii="Times New Roman" w:hAnsi="Times New Roman" w:cs="Times New Roman"/>
                <w:sz w:val="24"/>
                <w:szCs w:val="24"/>
                <w:vertAlign w:val="superscript"/>
              </w:rPr>
              <w:t>2</w:t>
            </w:r>
          </w:p>
        </w:tc>
        <w:tc>
          <w:tcPr>
            <w:tcW w:w="1843" w:type="dxa"/>
          </w:tcPr>
          <w:p w14:paraId="46EBBFFE"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5 umývadiel</w:t>
            </w:r>
          </w:p>
        </w:tc>
        <w:tc>
          <w:tcPr>
            <w:tcW w:w="1417" w:type="dxa"/>
          </w:tcPr>
          <w:p w14:paraId="5D315E7F"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100 dievčat</w:t>
            </w:r>
          </w:p>
        </w:tc>
      </w:tr>
      <w:tr w:rsidR="00A431FD" w:rsidRPr="00A431FD" w14:paraId="6F81E9AF" w14:textId="77777777" w:rsidTr="004E78E2">
        <w:trPr>
          <w:trHeight w:val="113"/>
        </w:trPr>
        <w:tc>
          <w:tcPr>
            <w:tcW w:w="4112" w:type="dxa"/>
            <w:vMerge w:val="restart"/>
          </w:tcPr>
          <w:p w14:paraId="70EB7846" w14:textId="77777777" w:rsidR="000941D2" w:rsidRPr="00A431FD" w:rsidRDefault="000941D2" w:rsidP="00951E08">
            <w:pPr>
              <w:widowControl w:val="0"/>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Záchody pre dievčatá</w:t>
            </w:r>
          </w:p>
        </w:tc>
        <w:tc>
          <w:tcPr>
            <w:tcW w:w="1701" w:type="dxa"/>
            <w:vMerge/>
          </w:tcPr>
          <w:p w14:paraId="14721436" w14:textId="77777777" w:rsidR="000941D2" w:rsidRPr="00A431FD" w:rsidRDefault="000941D2" w:rsidP="00951E08">
            <w:pPr>
              <w:widowControl w:val="0"/>
              <w:spacing w:line="360" w:lineRule="auto"/>
              <w:rPr>
                <w:rFonts w:ascii="Times New Roman" w:hAnsi="Times New Roman" w:cs="Times New Roman"/>
                <w:sz w:val="24"/>
                <w:szCs w:val="24"/>
              </w:rPr>
            </w:pPr>
          </w:p>
        </w:tc>
        <w:tc>
          <w:tcPr>
            <w:tcW w:w="1559" w:type="dxa"/>
            <w:vMerge/>
          </w:tcPr>
          <w:p w14:paraId="777E1BFA" w14:textId="77777777" w:rsidR="000941D2" w:rsidRPr="00A431FD" w:rsidRDefault="000941D2" w:rsidP="00951E08">
            <w:pPr>
              <w:widowControl w:val="0"/>
              <w:spacing w:line="360" w:lineRule="auto"/>
              <w:rPr>
                <w:rFonts w:ascii="Times New Roman" w:hAnsi="Times New Roman" w:cs="Times New Roman"/>
                <w:sz w:val="24"/>
                <w:szCs w:val="24"/>
              </w:rPr>
            </w:pPr>
          </w:p>
        </w:tc>
        <w:tc>
          <w:tcPr>
            <w:tcW w:w="1843" w:type="dxa"/>
          </w:tcPr>
          <w:p w14:paraId="3C044726"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5 záchodov</w:t>
            </w:r>
          </w:p>
        </w:tc>
        <w:tc>
          <w:tcPr>
            <w:tcW w:w="1417" w:type="dxa"/>
          </w:tcPr>
          <w:p w14:paraId="0B2A4411"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100 dievčat</w:t>
            </w:r>
          </w:p>
        </w:tc>
      </w:tr>
      <w:tr w:rsidR="00A431FD" w:rsidRPr="00A431FD" w14:paraId="641A6640" w14:textId="77777777" w:rsidTr="004E78E2">
        <w:trPr>
          <w:trHeight w:val="112"/>
        </w:trPr>
        <w:tc>
          <w:tcPr>
            <w:tcW w:w="4112" w:type="dxa"/>
            <w:vMerge/>
          </w:tcPr>
          <w:p w14:paraId="65EED08A" w14:textId="77777777" w:rsidR="000941D2" w:rsidRPr="00A431FD" w:rsidRDefault="000941D2" w:rsidP="00951E08">
            <w:pPr>
              <w:widowControl w:val="0"/>
              <w:spacing w:line="360" w:lineRule="auto"/>
              <w:jc w:val="both"/>
              <w:rPr>
                <w:rFonts w:ascii="Times New Roman" w:hAnsi="Times New Roman" w:cs="Times New Roman"/>
                <w:sz w:val="24"/>
                <w:szCs w:val="24"/>
              </w:rPr>
            </w:pPr>
          </w:p>
        </w:tc>
        <w:tc>
          <w:tcPr>
            <w:tcW w:w="1701" w:type="dxa"/>
            <w:vMerge/>
          </w:tcPr>
          <w:p w14:paraId="15C3229D" w14:textId="77777777" w:rsidR="000941D2" w:rsidRPr="00A431FD" w:rsidRDefault="000941D2" w:rsidP="00951E08">
            <w:pPr>
              <w:widowControl w:val="0"/>
              <w:spacing w:line="360" w:lineRule="auto"/>
              <w:rPr>
                <w:rFonts w:ascii="Times New Roman" w:hAnsi="Times New Roman" w:cs="Times New Roman"/>
                <w:sz w:val="24"/>
                <w:szCs w:val="24"/>
              </w:rPr>
            </w:pPr>
          </w:p>
        </w:tc>
        <w:tc>
          <w:tcPr>
            <w:tcW w:w="1559" w:type="dxa"/>
            <w:vMerge/>
          </w:tcPr>
          <w:p w14:paraId="7A13AAC3" w14:textId="77777777" w:rsidR="000941D2" w:rsidRPr="00A431FD" w:rsidRDefault="000941D2" w:rsidP="00951E08">
            <w:pPr>
              <w:widowControl w:val="0"/>
              <w:spacing w:line="360" w:lineRule="auto"/>
              <w:rPr>
                <w:rFonts w:ascii="Times New Roman" w:hAnsi="Times New Roman" w:cs="Times New Roman"/>
                <w:sz w:val="24"/>
                <w:szCs w:val="24"/>
              </w:rPr>
            </w:pPr>
          </w:p>
        </w:tc>
        <w:tc>
          <w:tcPr>
            <w:tcW w:w="1843" w:type="dxa"/>
          </w:tcPr>
          <w:p w14:paraId="5F8AF0DA"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 xml:space="preserve">1 hygienická </w:t>
            </w:r>
            <w:r w:rsidRPr="00A431FD">
              <w:rPr>
                <w:rFonts w:ascii="Times New Roman" w:hAnsi="Times New Roman" w:cs="Times New Roman"/>
                <w:sz w:val="24"/>
                <w:szCs w:val="24"/>
              </w:rPr>
              <w:lastRenderedPageBreak/>
              <w:t>kabína</w:t>
            </w:r>
          </w:p>
        </w:tc>
        <w:tc>
          <w:tcPr>
            <w:tcW w:w="1417" w:type="dxa"/>
          </w:tcPr>
          <w:p w14:paraId="7046B854"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lastRenderedPageBreak/>
              <w:t>80 dievčat</w:t>
            </w:r>
          </w:p>
        </w:tc>
      </w:tr>
      <w:tr w:rsidR="00A431FD" w:rsidRPr="00A431FD" w14:paraId="3CDF7677" w14:textId="77777777" w:rsidTr="004E78E2">
        <w:tc>
          <w:tcPr>
            <w:tcW w:w="4112" w:type="dxa"/>
          </w:tcPr>
          <w:p w14:paraId="63D18947" w14:textId="77777777" w:rsidR="000941D2" w:rsidRPr="00A431FD" w:rsidRDefault="000941D2" w:rsidP="00951E08">
            <w:pPr>
              <w:widowControl w:val="0"/>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Umyváreň pre chlapcov</w:t>
            </w:r>
          </w:p>
        </w:tc>
        <w:tc>
          <w:tcPr>
            <w:tcW w:w="1701" w:type="dxa"/>
            <w:vMerge w:val="restart"/>
          </w:tcPr>
          <w:p w14:paraId="788C5570"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14,7 m x 5,8 m</w:t>
            </w:r>
          </w:p>
        </w:tc>
        <w:tc>
          <w:tcPr>
            <w:tcW w:w="1559" w:type="dxa"/>
            <w:vMerge w:val="restart"/>
          </w:tcPr>
          <w:p w14:paraId="3AB69210"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85,26 m</w:t>
            </w:r>
            <w:r w:rsidRPr="00A431FD">
              <w:rPr>
                <w:rFonts w:ascii="Times New Roman" w:hAnsi="Times New Roman" w:cs="Times New Roman"/>
                <w:sz w:val="24"/>
                <w:szCs w:val="24"/>
                <w:vertAlign w:val="superscript"/>
              </w:rPr>
              <w:t>2</w:t>
            </w:r>
          </w:p>
        </w:tc>
        <w:tc>
          <w:tcPr>
            <w:tcW w:w="1843" w:type="dxa"/>
          </w:tcPr>
          <w:p w14:paraId="090E4AB4"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5 umývadiel</w:t>
            </w:r>
          </w:p>
        </w:tc>
        <w:tc>
          <w:tcPr>
            <w:tcW w:w="1417" w:type="dxa"/>
          </w:tcPr>
          <w:p w14:paraId="04549B89"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100 dievčat</w:t>
            </w:r>
          </w:p>
        </w:tc>
      </w:tr>
      <w:tr w:rsidR="00A431FD" w:rsidRPr="00A431FD" w14:paraId="574F8F9F" w14:textId="77777777" w:rsidTr="004E78E2">
        <w:trPr>
          <w:trHeight w:val="233"/>
        </w:trPr>
        <w:tc>
          <w:tcPr>
            <w:tcW w:w="4112" w:type="dxa"/>
            <w:vMerge w:val="restart"/>
          </w:tcPr>
          <w:p w14:paraId="63D086B3" w14:textId="77777777" w:rsidR="000941D2" w:rsidRPr="00A431FD" w:rsidRDefault="000941D2" w:rsidP="00951E08">
            <w:pPr>
              <w:widowControl w:val="0"/>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Záchody pre chlapcov</w:t>
            </w:r>
          </w:p>
        </w:tc>
        <w:tc>
          <w:tcPr>
            <w:tcW w:w="1701" w:type="dxa"/>
            <w:vMerge/>
          </w:tcPr>
          <w:p w14:paraId="51CC6834" w14:textId="77777777" w:rsidR="000941D2" w:rsidRPr="00A431FD" w:rsidRDefault="000941D2" w:rsidP="00951E08">
            <w:pPr>
              <w:widowControl w:val="0"/>
              <w:spacing w:line="360" w:lineRule="auto"/>
              <w:rPr>
                <w:rFonts w:ascii="Times New Roman" w:hAnsi="Times New Roman" w:cs="Times New Roman"/>
                <w:sz w:val="24"/>
                <w:szCs w:val="24"/>
              </w:rPr>
            </w:pPr>
          </w:p>
        </w:tc>
        <w:tc>
          <w:tcPr>
            <w:tcW w:w="1559" w:type="dxa"/>
            <w:vMerge/>
          </w:tcPr>
          <w:p w14:paraId="29C6714D" w14:textId="77777777" w:rsidR="000941D2" w:rsidRPr="00A431FD" w:rsidRDefault="000941D2" w:rsidP="00951E08">
            <w:pPr>
              <w:widowControl w:val="0"/>
              <w:spacing w:line="360" w:lineRule="auto"/>
              <w:rPr>
                <w:rFonts w:ascii="Times New Roman" w:hAnsi="Times New Roman" w:cs="Times New Roman"/>
                <w:sz w:val="24"/>
                <w:szCs w:val="24"/>
              </w:rPr>
            </w:pPr>
          </w:p>
        </w:tc>
        <w:tc>
          <w:tcPr>
            <w:tcW w:w="1843" w:type="dxa"/>
          </w:tcPr>
          <w:p w14:paraId="3CF56BB8"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 xml:space="preserve">5 pisoárov </w:t>
            </w:r>
          </w:p>
        </w:tc>
        <w:tc>
          <w:tcPr>
            <w:tcW w:w="1417" w:type="dxa"/>
          </w:tcPr>
          <w:p w14:paraId="2E323608"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100 chlapcov</w:t>
            </w:r>
          </w:p>
        </w:tc>
      </w:tr>
      <w:tr w:rsidR="00A431FD" w:rsidRPr="00A431FD" w14:paraId="4B392CFC" w14:textId="77777777" w:rsidTr="004E78E2">
        <w:trPr>
          <w:trHeight w:val="232"/>
        </w:trPr>
        <w:tc>
          <w:tcPr>
            <w:tcW w:w="4112" w:type="dxa"/>
            <w:vMerge/>
          </w:tcPr>
          <w:p w14:paraId="2245A1E0" w14:textId="77777777" w:rsidR="000941D2" w:rsidRPr="00A431FD" w:rsidRDefault="000941D2" w:rsidP="00951E08">
            <w:pPr>
              <w:widowControl w:val="0"/>
              <w:spacing w:line="360" w:lineRule="auto"/>
              <w:jc w:val="both"/>
              <w:rPr>
                <w:rFonts w:ascii="Times New Roman" w:hAnsi="Times New Roman" w:cs="Times New Roman"/>
                <w:sz w:val="24"/>
                <w:szCs w:val="24"/>
              </w:rPr>
            </w:pPr>
          </w:p>
        </w:tc>
        <w:tc>
          <w:tcPr>
            <w:tcW w:w="1701" w:type="dxa"/>
            <w:vMerge/>
          </w:tcPr>
          <w:p w14:paraId="645FE36B" w14:textId="77777777" w:rsidR="000941D2" w:rsidRPr="00A431FD" w:rsidRDefault="000941D2" w:rsidP="00951E08">
            <w:pPr>
              <w:widowControl w:val="0"/>
              <w:spacing w:line="360" w:lineRule="auto"/>
              <w:rPr>
                <w:rFonts w:ascii="Times New Roman" w:hAnsi="Times New Roman" w:cs="Times New Roman"/>
                <w:sz w:val="24"/>
                <w:szCs w:val="24"/>
              </w:rPr>
            </w:pPr>
          </w:p>
        </w:tc>
        <w:tc>
          <w:tcPr>
            <w:tcW w:w="1559" w:type="dxa"/>
            <w:vMerge/>
          </w:tcPr>
          <w:p w14:paraId="4DA45FEE" w14:textId="77777777" w:rsidR="000941D2" w:rsidRPr="00A431FD" w:rsidRDefault="000941D2" w:rsidP="00951E08">
            <w:pPr>
              <w:widowControl w:val="0"/>
              <w:spacing w:line="360" w:lineRule="auto"/>
              <w:rPr>
                <w:rFonts w:ascii="Times New Roman" w:hAnsi="Times New Roman" w:cs="Times New Roman"/>
                <w:sz w:val="24"/>
                <w:szCs w:val="24"/>
              </w:rPr>
            </w:pPr>
          </w:p>
        </w:tc>
        <w:tc>
          <w:tcPr>
            <w:tcW w:w="1843" w:type="dxa"/>
          </w:tcPr>
          <w:p w14:paraId="3601020E"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2 záchody</w:t>
            </w:r>
          </w:p>
        </w:tc>
        <w:tc>
          <w:tcPr>
            <w:tcW w:w="1417" w:type="dxa"/>
          </w:tcPr>
          <w:p w14:paraId="5FB8AFB2"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160 chlapcov</w:t>
            </w:r>
          </w:p>
        </w:tc>
      </w:tr>
      <w:tr w:rsidR="00A431FD" w:rsidRPr="00A431FD" w14:paraId="7983CE34" w14:textId="77777777" w:rsidTr="004E78E2">
        <w:tc>
          <w:tcPr>
            <w:tcW w:w="4112" w:type="dxa"/>
          </w:tcPr>
          <w:p w14:paraId="6B7F99E8" w14:textId="77777777" w:rsidR="000941D2" w:rsidRPr="00A431FD" w:rsidRDefault="000941D2" w:rsidP="00951E08">
            <w:pPr>
              <w:widowControl w:val="0"/>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Telocvičňa malá</w:t>
            </w:r>
          </w:p>
        </w:tc>
        <w:tc>
          <w:tcPr>
            <w:tcW w:w="1701" w:type="dxa"/>
          </w:tcPr>
          <w:p w14:paraId="19405BBC"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12 m x 12, 1 m</w:t>
            </w:r>
          </w:p>
        </w:tc>
        <w:tc>
          <w:tcPr>
            <w:tcW w:w="1559" w:type="dxa"/>
          </w:tcPr>
          <w:p w14:paraId="550BF7EA"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145,2 m</w:t>
            </w:r>
            <w:r w:rsidRPr="00A431FD">
              <w:rPr>
                <w:rFonts w:ascii="Times New Roman" w:hAnsi="Times New Roman" w:cs="Times New Roman"/>
                <w:sz w:val="24"/>
                <w:szCs w:val="24"/>
                <w:vertAlign w:val="superscript"/>
              </w:rPr>
              <w:t>2</w:t>
            </w:r>
          </w:p>
        </w:tc>
        <w:tc>
          <w:tcPr>
            <w:tcW w:w="1843" w:type="dxa"/>
          </w:tcPr>
          <w:p w14:paraId="4732A3D3"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4 m</w:t>
            </w:r>
            <w:r w:rsidRPr="00A431FD">
              <w:rPr>
                <w:rFonts w:ascii="Times New Roman" w:hAnsi="Times New Roman" w:cs="Times New Roman"/>
                <w:sz w:val="24"/>
                <w:szCs w:val="24"/>
                <w:vertAlign w:val="superscript"/>
              </w:rPr>
              <w:t>2</w:t>
            </w:r>
          </w:p>
        </w:tc>
        <w:tc>
          <w:tcPr>
            <w:tcW w:w="1417" w:type="dxa"/>
          </w:tcPr>
          <w:p w14:paraId="7CC3AAFE" w14:textId="77777777" w:rsidR="000941D2" w:rsidRPr="00A431FD" w:rsidRDefault="000941D2" w:rsidP="00951E08">
            <w:pPr>
              <w:widowControl w:val="0"/>
              <w:spacing w:line="360" w:lineRule="auto"/>
              <w:jc w:val="right"/>
              <w:rPr>
                <w:rFonts w:ascii="Times New Roman" w:hAnsi="Times New Roman" w:cs="Times New Roman"/>
                <w:sz w:val="24"/>
                <w:szCs w:val="24"/>
              </w:rPr>
            </w:pPr>
          </w:p>
        </w:tc>
      </w:tr>
      <w:tr w:rsidR="00A431FD" w:rsidRPr="00A431FD" w14:paraId="42731E52" w14:textId="77777777" w:rsidTr="004E78E2">
        <w:tc>
          <w:tcPr>
            <w:tcW w:w="4112" w:type="dxa"/>
          </w:tcPr>
          <w:p w14:paraId="508A8B83" w14:textId="77777777" w:rsidR="000941D2" w:rsidRPr="00A431FD" w:rsidRDefault="000941D2" w:rsidP="00951E08">
            <w:pPr>
              <w:widowControl w:val="0"/>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Telocvičňa veľká</w:t>
            </w:r>
          </w:p>
        </w:tc>
        <w:tc>
          <w:tcPr>
            <w:tcW w:w="1701" w:type="dxa"/>
          </w:tcPr>
          <w:p w14:paraId="6E170CB5"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12,2 m x 24,1m</w:t>
            </w:r>
          </w:p>
        </w:tc>
        <w:tc>
          <w:tcPr>
            <w:tcW w:w="1559" w:type="dxa"/>
          </w:tcPr>
          <w:p w14:paraId="054F8015"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294,02 m</w:t>
            </w:r>
            <w:r w:rsidRPr="00A431FD">
              <w:rPr>
                <w:rFonts w:ascii="Times New Roman" w:hAnsi="Times New Roman" w:cs="Times New Roman"/>
                <w:sz w:val="24"/>
                <w:szCs w:val="24"/>
                <w:vertAlign w:val="superscript"/>
              </w:rPr>
              <w:t>2</w:t>
            </w:r>
          </w:p>
        </w:tc>
        <w:tc>
          <w:tcPr>
            <w:tcW w:w="1843" w:type="dxa"/>
          </w:tcPr>
          <w:p w14:paraId="55F150B6"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4 m</w:t>
            </w:r>
            <w:r w:rsidRPr="00A431FD">
              <w:rPr>
                <w:rFonts w:ascii="Times New Roman" w:hAnsi="Times New Roman" w:cs="Times New Roman"/>
                <w:sz w:val="24"/>
                <w:szCs w:val="24"/>
                <w:vertAlign w:val="superscript"/>
              </w:rPr>
              <w:t>2</w:t>
            </w:r>
          </w:p>
        </w:tc>
        <w:tc>
          <w:tcPr>
            <w:tcW w:w="1417" w:type="dxa"/>
          </w:tcPr>
          <w:p w14:paraId="25B240F8" w14:textId="77777777" w:rsidR="000941D2" w:rsidRPr="00A431FD" w:rsidRDefault="000941D2" w:rsidP="00951E08">
            <w:pPr>
              <w:widowControl w:val="0"/>
              <w:spacing w:line="360" w:lineRule="auto"/>
              <w:jc w:val="right"/>
              <w:rPr>
                <w:rFonts w:ascii="Times New Roman" w:hAnsi="Times New Roman" w:cs="Times New Roman"/>
                <w:sz w:val="24"/>
                <w:szCs w:val="24"/>
              </w:rPr>
            </w:pPr>
          </w:p>
        </w:tc>
      </w:tr>
      <w:tr w:rsidR="00A431FD" w:rsidRPr="00A431FD" w14:paraId="34C10D0D" w14:textId="77777777" w:rsidTr="004E78E2">
        <w:tc>
          <w:tcPr>
            <w:tcW w:w="4112" w:type="dxa"/>
          </w:tcPr>
          <w:p w14:paraId="555EFA6B" w14:textId="77777777" w:rsidR="000941D2" w:rsidRPr="00A431FD" w:rsidRDefault="000941D2" w:rsidP="00951E08">
            <w:pPr>
              <w:widowControl w:val="0"/>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Posilňovňa</w:t>
            </w:r>
          </w:p>
        </w:tc>
        <w:tc>
          <w:tcPr>
            <w:tcW w:w="1701" w:type="dxa"/>
          </w:tcPr>
          <w:p w14:paraId="37B9B16A"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12 m x 5,6 m</w:t>
            </w:r>
          </w:p>
        </w:tc>
        <w:tc>
          <w:tcPr>
            <w:tcW w:w="1559" w:type="dxa"/>
          </w:tcPr>
          <w:p w14:paraId="69D8017A"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67,2 m</w:t>
            </w:r>
            <w:r w:rsidRPr="00A431FD">
              <w:rPr>
                <w:rFonts w:ascii="Times New Roman" w:hAnsi="Times New Roman" w:cs="Times New Roman"/>
                <w:sz w:val="24"/>
                <w:szCs w:val="24"/>
                <w:vertAlign w:val="superscript"/>
              </w:rPr>
              <w:t>2</w:t>
            </w:r>
          </w:p>
        </w:tc>
        <w:tc>
          <w:tcPr>
            <w:tcW w:w="1843" w:type="dxa"/>
          </w:tcPr>
          <w:p w14:paraId="1EBD9A96"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4 m</w:t>
            </w:r>
            <w:r w:rsidRPr="00A431FD">
              <w:rPr>
                <w:rFonts w:ascii="Times New Roman" w:hAnsi="Times New Roman" w:cs="Times New Roman"/>
                <w:sz w:val="24"/>
                <w:szCs w:val="24"/>
                <w:vertAlign w:val="superscript"/>
              </w:rPr>
              <w:t>2</w:t>
            </w:r>
          </w:p>
        </w:tc>
        <w:tc>
          <w:tcPr>
            <w:tcW w:w="1417" w:type="dxa"/>
          </w:tcPr>
          <w:p w14:paraId="6AE02A3B" w14:textId="77777777" w:rsidR="000941D2" w:rsidRPr="00A431FD" w:rsidRDefault="000941D2" w:rsidP="00951E08">
            <w:pPr>
              <w:widowControl w:val="0"/>
              <w:spacing w:line="360" w:lineRule="auto"/>
              <w:jc w:val="right"/>
              <w:rPr>
                <w:rFonts w:ascii="Times New Roman" w:hAnsi="Times New Roman" w:cs="Times New Roman"/>
                <w:sz w:val="24"/>
                <w:szCs w:val="24"/>
              </w:rPr>
            </w:pPr>
          </w:p>
        </w:tc>
      </w:tr>
      <w:tr w:rsidR="00A431FD" w:rsidRPr="00A431FD" w14:paraId="773D8896" w14:textId="77777777" w:rsidTr="004E78E2">
        <w:tc>
          <w:tcPr>
            <w:tcW w:w="4112" w:type="dxa"/>
          </w:tcPr>
          <w:p w14:paraId="6D1E69B0" w14:textId="77777777" w:rsidR="000941D2" w:rsidRPr="00A431FD" w:rsidRDefault="000941D2" w:rsidP="00951E08">
            <w:pPr>
              <w:widowControl w:val="0"/>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Šatne pri TV trakte</w:t>
            </w:r>
          </w:p>
        </w:tc>
        <w:tc>
          <w:tcPr>
            <w:tcW w:w="1701" w:type="dxa"/>
          </w:tcPr>
          <w:p w14:paraId="42C96718"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2,8 m x 3, 95 m</w:t>
            </w:r>
          </w:p>
        </w:tc>
        <w:tc>
          <w:tcPr>
            <w:tcW w:w="1559" w:type="dxa"/>
          </w:tcPr>
          <w:p w14:paraId="4384DBC2"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11,6 m</w:t>
            </w:r>
            <w:r w:rsidRPr="00A431FD">
              <w:rPr>
                <w:rFonts w:ascii="Times New Roman" w:hAnsi="Times New Roman" w:cs="Times New Roman"/>
                <w:sz w:val="24"/>
                <w:szCs w:val="24"/>
                <w:vertAlign w:val="superscript"/>
              </w:rPr>
              <w:t>2</w:t>
            </w:r>
          </w:p>
        </w:tc>
        <w:tc>
          <w:tcPr>
            <w:tcW w:w="1843" w:type="dxa"/>
          </w:tcPr>
          <w:p w14:paraId="5AEF8BB9" w14:textId="77777777" w:rsidR="000941D2" w:rsidRPr="00A431FD" w:rsidRDefault="000941D2" w:rsidP="00951E08">
            <w:pPr>
              <w:widowControl w:val="0"/>
              <w:spacing w:line="360" w:lineRule="auto"/>
              <w:jc w:val="right"/>
              <w:rPr>
                <w:rFonts w:ascii="Times New Roman" w:hAnsi="Times New Roman" w:cs="Times New Roman"/>
                <w:sz w:val="24"/>
                <w:szCs w:val="24"/>
                <w:vertAlign w:val="superscript"/>
              </w:rPr>
            </w:pPr>
            <w:r w:rsidRPr="00A431FD">
              <w:rPr>
                <w:rFonts w:ascii="Times New Roman" w:hAnsi="Times New Roman" w:cs="Times New Roman"/>
                <w:sz w:val="24"/>
                <w:szCs w:val="24"/>
              </w:rPr>
              <w:t>0,5 m</w:t>
            </w:r>
            <w:r w:rsidRPr="00A431FD">
              <w:rPr>
                <w:rFonts w:ascii="Times New Roman" w:hAnsi="Times New Roman" w:cs="Times New Roman"/>
                <w:sz w:val="24"/>
                <w:szCs w:val="24"/>
                <w:vertAlign w:val="superscript"/>
              </w:rPr>
              <w:t xml:space="preserve">2 </w:t>
            </w:r>
          </w:p>
          <w:p w14:paraId="32D027C7"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0,4 m</w:t>
            </w:r>
            <w:r w:rsidRPr="00A431FD">
              <w:rPr>
                <w:rFonts w:ascii="Times New Roman" w:hAnsi="Times New Roman" w:cs="Times New Roman"/>
                <w:sz w:val="24"/>
                <w:szCs w:val="24"/>
                <w:vertAlign w:val="superscript"/>
              </w:rPr>
              <w:t xml:space="preserve"> </w:t>
            </w:r>
            <w:r w:rsidRPr="00A431FD">
              <w:rPr>
                <w:rFonts w:ascii="Times New Roman" w:hAnsi="Times New Roman" w:cs="Times New Roman"/>
                <w:sz w:val="24"/>
                <w:szCs w:val="24"/>
              </w:rPr>
              <w:t>dĺžky lavičky</w:t>
            </w:r>
          </w:p>
        </w:tc>
        <w:tc>
          <w:tcPr>
            <w:tcW w:w="1417" w:type="dxa"/>
          </w:tcPr>
          <w:p w14:paraId="7692C286" w14:textId="77777777" w:rsidR="000941D2" w:rsidRPr="00A431FD" w:rsidRDefault="000941D2" w:rsidP="00951E08">
            <w:pPr>
              <w:widowControl w:val="0"/>
              <w:spacing w:line="360" w:lineRule="auto"/>
              <w:jc w:val="right"/>
              <w:rPr>
                <w:rFonts w:ascii="Times New Roman" w:hAnsi="Times New Roman" w:cs="Times New Roman"/>
                <w:sz w:val="24"/>
                <w:szCs w:val="24"/>
              </w:rPr>
            </w:pPr>
          </w:p>
        </w:tc>
      </w:tr>
      <w:tr w:rsidR="00A431FD" w:rsidRPr="00A431FD" w14:paraId="1492897E" w14:textId="77777777" w:rsidTr="004E78E2">
        <w:tc>
          <w:tcPr>
            <w:tcW w:w="4112" w:type="dxa"/>
          </w:tcPr>
          <w:p w14:paraId="0EADD0B7" w14:textId="77777777" w:rsidR="000941D2" w:rsidRPr="00A431FD" w:rsidRDefault="000941D2" w:rsidP="00951E08">
            <w:pPr>
              <w:widowControl w:val="0"/>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Umyvárne a sprchy pri TV trakte</w:t>
            </w:r>
          </w:p>
        </w:tc>
        <w:tc>
          <w:tcPr>
            <w:tcW w:w="1701" w:type="dxa"/>
          </w:tcPr>
          <w:p w14:paraId="3D2CB773"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5,55 m x 3,40 m</w:t>
            </w:r>
          </w:p>
        </w:tc>
        <w:tc>
          <w:tcPr>
            <w:tcW w:w="1559" w:type="dxa"/>
          </w:tcPr>
          <w:p w14:paraId="77868EBD" w14:textId="77777777" w:rsidR="000941D2" w:rsidRPr="00A431FD" w:rsidRDefault="000941D2" w:rsidP="00951E08">
            <w:pPr>
              <w:widowControl w:val="0"/>
              <w:spacing w:line="360" w:lineRule="auto"/>
              <w:rPr>
                <w:rFonts w:ascii="Times New Roman" w:hAnsi="Times New Roman" w:cs="Times New Roman"/>
                <w:sz w:val="24"/>
                <w:szCs w:val="24"/>
              </w:rPr>
            </w:pPr>
            <w:r w:rsidRPr="00A431FD">
              <w:rPr>
                <w:rFonts w:ascii="Times New Roman" w:hAnsi="Times New Roman" w:cs="Times New Roman"/>
                <w:sz w:val="24"/>
                <w:szCs w:val="24"/>
              </w:rPr>
              <w:t>18,87 m</w:t>
            </w:r>
            <w:r w:rsidRPr="00A431FD">
              <w:rPr>
                <w:rFonts w:ascii="Times New Roman" w:hAnsi="Times New Roman" w:cs="Times New Roman"/>
                <w:sz w:val="24"/>
                <w:szCs w:val="24"/>
                <w:vertAlign w:val="superscript"/>
              </w:rPr>
              <w:t>2</w:t>
            </w:r>
          </w:p>
        </w:tc>
        <w:tc>
          <w:tcPr>
            <w:tcW w:w="1843" w:type="dxa"/>
          </w:tcPr>
          <w:p w14:paraId="001EF24F"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1 ružica pre 8 žiakov</w:t>
            </w:r>
          </w:p>
        </w:tc>
        <w:tc>
          <w:tcPr>
            <w:tcW w:w="1417" w:type="dxa"/>
          </w:tcPr>
          <w:p w14:paraId="3E4267BD" w14:textId="77777777" w:rsidR="000941D2" w:rsidRPr="00A431FD" w:rsidRDefault="000941D2" w:rsidP="00951E08">
            <w:pPr>
              <w:widowControl w:val="0"/>
              <w:spacing w:line="360" w:lineRule="auto"/>
              <w:jc w:val="center"/>
              <w:rPr>
                <w:rFonts w:ascii="Times New Roman" w:hAnsi="Times New Roman" w:cs="Times New Roman"/>
                <w:sz w:val="24"/>
                <w:szCs w:val="24"/>
              </w:rPr>
            </w:pPr>
          </w:p>
        </w:tc>
      </w:tr>
      <w:tr w:rsidR="00A431FD" w:rsidRPr="00A431FD" w14:paraId="6345A4E6" w14:textId="77777777" w:rsidTr="004E78E2">
        <w:tc>
          <w:tcPr>
            <w:tcW w:w="4112" w:type="dxa"/>
          </w:tcPr>
          <w:p w14:paraId="54B161BE" w14:textId="77777777" w:rsidR="000941D2" w:rsidRPr="00A431FD" w:rsidRDefault="000941D2" w:rsidP="00951E08">
            <w:pPr>
              <w:widowControl w:val="0"/>
              <w:spacing w:line="360" w:lineRule="auto"/>
              <w:jc w:val="both"/>
              <w:rPr>
                <w:rFonts w:ascii="Times New Roman" w:hAnsi="Times New Roman" w:cs="Times New Roman"/>
                <w:sz w:val="24"/>
                <w:szCs w:val="24"/>
              </w:rPr>
            </w:pPr>
          </w:p>
        </w:tc>
        <w:tc>
          <w:tcPr>
            <w:tcW w:w="1701" w:type="dxa"/>
          </w:tcPr>
          <w:p w14:paraId="33FF8DFE" w14:textId="77777777" w:rsidR="000941D2" w:rsidRPr="00A431FD" w:rsidRDefault="000941D2" w:rsidP="00951E08">
            <w:pPr>
              <w:widowControl w:val="0"/>
              <w:spacing w:line="360" w:lineRule="auto"/>
              <w:rPr>
                <w:rFonts w:ascii="Times New Roman" w:hAnsi="Times New Roman" w:cs="Times New Roman"/>
                <w:sz w:val="24"/>
                <w:szCs w:val="24"/>
              </w:rPr>
            </w:pPr>
          </w:p>
        </w:tc>
        <w:tc>
          <w:tcPr>
            <w:tcW w:w="1559" w:type="dxa"/>
          </w:tcPr>
          <w:p w14:paraId="6DF70630" w14:textId="77777777" w:rsidR="000941D2" w:rsidRPr="00A431FD" w:rsidRDefault="000941D2" w:rsidP="00951E08">
            <w:pPr>
              <w:widowControl w:val="0"/>
              <w:spacing w:line="360" w:lineRule="auto"/>
              <w:rPr>
                <w:rFonts w:ascii="Times New Roman" w:hAnsi="Times New Roman" w:cs="Times New Roman"/>
                <w:sz w:val="24"/>
                <w:szCs w:val="24"/>
              </w:rPr>
            </w:pPr>
          </w:p>
        </w:tc>
        <w:tc>
          <w:tcPr>
            <w:tcW w:w="1843" w:type="dxa"/>
          </w:tcPr>
          <w:p w14:paraId="38B55321" w14:textId="77777777" w:rsidR="000941D2" w:rsidRPr="00A431FD" w:rsidRDefault="000941D2" w:rsidP="00951E08">
            <w:pPr>
              <w:widowControl w:val="0"/>
              <w:spacing w:line="360" w:lineRule="auto"/>
              <w:jc w:val="right"/>
              <w:rPr>
                <w:rFonts w:ascii="Times New Roman" w:hAnsi="Times New Roman" w:cs="Times New Roman"/>
                <w:sz w:val="24"/>
                <w:szCs w:val="24"/>
              </w:rPr>
            </w:pPr>
            <w:r w:rsidRPr="00A431FD">
              <w:rPr>
                <w:rFonts w:ascii="Times New Roman" w:hAnsi="Times New Roman" w:cs="Times New Roman"/>
                <w:sz w:val="24"/>
                <w:szCs w:val="24"/>
              </w:rPr>
              <w:t>1 umývadlo pre 10 žiakov</w:t>
            </w:r>
          </w:p>
        </w:tc>
        <w:tc>
          <w:tcPr>
            <w:tcW w:w="1417" w:type="dxa"/>
          </w:tcPr>
          <w:p w14:paraId="1F42DDDA" w14:textId="77777777" w:rsidR="000941D2" w:rsidRPr="00A431FD" w:rsidRDefault="000941D2" w:rsidP="00951E08">
            <w:pPr>
              <w:widowControl w:val="0"/>
              <w:spacing w:line="360" w:lineRule="auto"/>
              <w:jc w:val="right"/>
              <w:rPr>
                <w:rFonts w:ascii="Times New Roman" w:hAnsi="Times New Roman" w:cs="Times New Roman"/>
                <w:sz w:val="24"/>
                <w:szCs w:val="24"/>
              </w:rPr>
            </w:pPr>
          </w:p>
        </w:tc>
      </w:tr>
    </w:tbl>
    <w:p w14:paraId="3975E0F8" w14:textId="77777777" w:rsidR="000941D2" w:rsidRPr="00A431FD" w:rsidRDefault="000941D2" w:rsidP="00951E08">
      <w:pPr>
        <w:pStyle w:val="Odsekzoznamu"/>
        <w:spacing w:line="360" w:lineRule="auto"/>
        <w:ind w:left="284"/>
        <w:jc w:val="both"/>
        <w:rPr>
          <w:rFonts w:ascii="Times New Roman" w:hAnsi="Times New Roman" w:cs="Times New Roman"/>
          <w:bCs/>
          <w:sz w:val="24"/>
          <w:szCs w:val="24"/>
        </w:rPr>
      </w:pPr>
    </w:p>
    <w:p w14:paraId="7A444A75" w14:textId="77777777" w:rsidR="000941D2" w:rsidRPr="00A431FD" w:rsidRDefault="000941D2" w:rsidP="00951E08">
      <w:pPr>
        <w:pStyle w:val="Odsekzoznamu"/>
        <w:numPr>
          <w:ilvl w:val="0"/>
          <w:numId w:val="14"/>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 xml:space="preserve">Priestorové usporiadanie a funkčné členenie učební zodpovedá veku, zdravotnému stavu, telesným rozmerom detí. Každá učebňa je vybavená dostatočným množstvom rôznych veľkostných typov vhodného školského nábytku. </w:t>
      </w:r>
    </w:p>
    <w:p w14:paraId="1B8D4C13" w14:textId="77777777" w:rsidR="000941D2" w:rsidRPr="00A431FD" w:rsidRDefault="000941D2" w:rsidP="00951E08">
      <w:pPr>
        <w:spacing w:after="0" w:line="360" w:lineRule="auto"/>
        <w:jc w:val="center"/>
        <w:rPr>
          <w:rFonts w:ascii="Times New Roman" w:hAnsi="Times New Roman" w:cs="Times New Roman"/>
          <w:sz w:val="24"/>
          <w:szCs w:val="24"/>
        </w:rPr>
      </w:pPr>
    </w:p>
    <w:p w14:paraId="16AC3EA2" w14:textId="77777777" w:rsidR="000941D2" w:rsidRPr="00A431FD" w:rsidRDefault="000941D2" w:rsidP="00951E08">
      <w:p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Vždy sa postupuje podľa vzoru od ÚVZ a uvedie sa priestorové usporiadanie:</w:t>
      </w:r>
    </w:p>
    <w:p w14:paraId="68EB9C80" w14:textId="77777777" w:rsidR="000941D2" w:rsidRPr="00A431FD" w:rsidRDefault="000941D2" w:rsidP="00951E08">
      <w:pPr>
        <w:pStyle w:val="Odsekzoznamu"/>
        <w:numPr>
          <w:ilvl w:val="0"/>
          <w:numId w:val="7"/>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 xml:space="preserve">kmeňové učebne účelové </w:t>
      </w:r>
      <w:r w:rsidRPr="00A431FD">
        <w:rPr>
          <w:rFonts w:ascii="Times New Roman" w:hAnsi="Times New Roman" w:cs="Times New Roman"/>
          <w:sz w:val="24"/>
          <w:szCs w:val="24"/>
        </w:rPr>
        <w:t>–</w:t>
      </w:r>
      <w:r w:rsidRPr="00A431FD">
        <w:rPr>
          <w:rFonts w:ascii="Times New Roman" w:hAnsi="Times New Roman" w:cs="Times New Roman"/>
          <w:i/>
          <w:iCs/>
          <w:sz w:val="24"/>
          <w:szCs w:val="24"/>
        </w:rPr>
        <w:t xml:space="preserve"> počet, veľkosť </w:t>
      </w:r>
    </w:p>
    <w:p w14:paraId="31DFB790" w14:textId="77777777" w:rsidR="000941D2" w:rsidRPr="00A431FD" w:rsidRDefault="000941D2" w:rsidP="00951E08">
      <w:pPr>
        <w:pStyle w:val="Odsekzoznamu"/>
        <w:numPr>
          <w:ilvl w:val="1"/>
          <w:numId w:val="8"/>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veľkosť m</w:t>
      </w:r>
      <w:r w:rsidRPr="00A431FD">
        <w:rPr>
          <w:rFonts w:ascii="Times New Roman" w:hAnsi="Times New Roman" w:cs="Times New Roman"/>
          <w:i/>
          <w:iCs/>
          <w:sz w:val="24"/>
          <w:szCs w:val="24"/>
          <w:vertAlign w:val="superscript"/>
        </w:rPr>
        <w:t>2</w:t>
      </w:r>
      <w:r w:rsidRPr="00A431FD">
        <w:rPr>
          <w:rFonts w:ascii="Times New Roman" w:hAnsi="Times New Roman" w:cs="Times New Roman"/>
          <w:i/>
          <w:iCs/>
          <w:sz w:val="24"/>
          <w:szCs w:val="24"/>
        </w:rPr>
        <w:t xml:space="preserve">/učebňa </w:t>
      </w:r>
    </w:p>
    <w:p w14:paraId="6E91D9B7" w14:textId="77777777" w:rsidR="000941D2" w:rsidRPr="00A431FD" w:rsidRDefault="000941D2" w:rsidP="00951E08">
      <w:pPr>
        <w:pStyle w:val="Odsekzoznamu"/>
        <w:numPr>
          <w:ilvl w:val="1"/>
          <w:numId w:val="8"/>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počet žiakov/1 učebňa</w:t>
      </w:r>
    </w:p>
    <w:p w14:paraId="6C5A297B" w14:textId="77777777" w:rsidR="000941D2" w:rsidRPr="00A431FD" w:rsidRDefault="000941D2" w:rsidP="00951E08">
      <w:pPr>
        <w:pStyle w:val="Odsekzoznamu"/>
        <w:numPr>
          <w:ilvl w:val="1"/>
          <w:numId w:val="8"/>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 xml:space="preserve">vybavenie nábytkom, výtok pitnej vody </w:t>
      </w:r>
      <w:r w:rsidRPr="00A431FD">
        <w:rPr>
          <w:rFonts w:ascii="Times New Roman" w:hAnsi="Times New Roman" w:cs="Times New Roman"/>
          <w:sz w:val="24"/>
          <w:szCs w:val="24"/>
        </w:rPr>
        <w:t>–</w:t>
      </w:r>
      <w:r w:rsidRPr="00A431FD">
        <w:rPr>
          <w:rFonts w:ascii="Times New Roman" w:hAnsi="Times New Roman" w:cs="Times New Roman"/>
          <w:i/>
          <w:iCs/>
          <w:sz w:val="24"/>
          <w:szCs w:val="24"/>
        </w:rPr>
        <w:t xml:space="preserve"> umývadlo</w:t>
      </w:r>
    </w:p>
    <w:p w14:paraId="59F63204" w14:textId="77777777" w:rsidR="000941D2" w:rsidRPr="00A431FD" w:rsidRDefault="000941D2" w:rsidP="00951E08">
      <w:pPr>
        <w:pStyle w:val="Odsekzoznamu"/>
        <w:numPr>
          <w:ilvl w:val="0"/>
          <w:numId w:val="7"/>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 xml:space="preserve">provizórne učebne </w:t>
      </w:r>
      <w:r w:rsidRPr="00A431FD">
        <w:rPr>
          <w:rFonts w:ascii="Times New Roman" w:hAnsi="Times New Roman" w:cs="Times New Roman"/>
          <w:sz w:val="24"/>
          <w:szCs w:val="24"/>
        </w:rPr>
        <w:t>–</w:t>
      </w:r>
      <w:r w:rsidRPr="00A431FD">
        <w:rPr>
          <w:rFonts w:ascii="Times New Roman" w:hAnsi="Times New Roman" w:cs="Times New Roman"/>
          <w:i/>
          <w:iCs/>
          <w:sz w:val="24"/>
          <w:szCs w:val="24"/>
        </w:rPr>
        <w:t xml:space="preserve"> počet, veľkosť</w:t>
      </w:r>
    </w:p>
    <w:p w14:paraId="54E9B7AA" w14:textId="77777777" w:rsidR="000941D2" w:rsidRPr="00A431FD" w:rsidRDefault="000941D2" w:rsidP="00951E08">
      <w:pPr>
        <w:pStyle w:val="Odsekzoznamu"/>
        <w:numPr>
          <w:ilvl w:val="1"/>
          <w:numId w:val="9"/>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veľkosť m</w:t>
      </w:r>
      <w:r w:rsidRPr="00A431FD">
        <w:rPr>
          <w:rFonts w:ascii="Times New Roman" w:hAnsi="Times New Roman" w:cs="Times New Roman"/>
          <w:i/>
          <w:iCs/>
          <w:sz w:val="24"/>
          <w:szCs w:val="24"/>
          <w:vertAlign w:val="superscript"/>
        </w:rPr>
        <w:t>2</w:t>
      </w:r>
      <w:r w:rsidRPr="00A431FD">
        <w:rPr>
          <w:rFonts w:ascii="Times New Roman" w:hAnsi="Times New Roman" w:cs="Times New Roman"/>
          <w:i/>
          <w:iCs/>
          <w:sz w:val="24"/>
          <w:szCs w:val="24"/>
        </w:rPr>
        <w:t xml:space="preserve">/ učebňa </w:t>
      </w:r>
    </w:p>
    <w:p w14:paraId="2537EA66" w14:textId="77777777" w:rsidR="000941D2" w:rsidRPr="00A431FD" w:rsidRDefault="000941D2" w:rsidP="00951E08">
      <w:pPr>
        <w:pStyle w:val="Odsekzoznamu"/>
        <w:numPr>
          <w:ilvl w:val="1"/>
          <w:numId w:val="9"/>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počet žiakov/1 učebňa</w:t>
      </w:r>
    </w:p>
    <w:p w14:paraId="6D280546" w14:textId="77777777" w:rsidR="000941D2" w:rsidRPr="00A431FD" w:rsidRDefault="000941D2" w:rsidP="00951E08">
      <w:pPr>
        <w:pStyle w:val="Odsekzoznamu"/>
        <w:numPr>
          <w:ilvl w:val="1"/>
          <w:numId w:val="9"/>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 xml:space="preserve">vybavenie nábytkom, výtok pitnej vody </w:t>
      </w:r>
      <w:r w:rsidRPr="00A431FD">
        <w:rPr>
          <w:rFonts w:ascii="Times New Roman" w:hAnsi="Times New Roman" w:cs="Times New Roman"/>
          <w:sz w:val="24"/>
          <w:szCs w:val="24"/>
        </w:rPr>
        <w:t>–</w:t>
      </w:r>
      <w:r w:rsidRPr="00A431FD">
        <w:rPr>
          <w:rFonts w:ascii="Times New Roman" w:hAnsi="Times New Roman" w:cs="Times New Roman"/>
          <w:i/>
          <w:iCs/>
          <w:sz w:val="24"/>
          <w:szCs w:val="24"/>
        </w:rPr>
        <w:t xml:space="preserve"> umývadlo</w:t>
      </w:r>
    </w:p>
    <w:p w14:paraId="335F2D71" w14:textId="77777777" w:rsidR="000941D2" w:rsidRPr="00A431FD" w:rsidRDefault="000941D2" w:rsidP="00951E08">
      <w:pPr>
        <w:pStyle w:val="Odsekzoznamu"/>
        <w:numPr>
          <w:ilvl w:val="0"/>
          <w:numId w:val="7"/>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odborné/špecializované učebne – počet, veľkosť</w:t>
      </w:r>
    </w:p>
    <w:p w14:paraId="655F07D0" w14:textId="77777777" w:rsidR="000941D2" w:rsidRPr="00A431FD" w:rsidRDefault="000941D2" w:rsidP="00951E08">
      <w:pPr>
        <w:pStyle w:val="Odsekzoznamu"/>
        <w:numPr>
          <w:ilvl w:val="1"/>
          <w:numId w:val="10"/>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veľkosť m</w:t>
      </w:r>
      <w:r w:rsidRPr="00A431FD">
        <w:rPr>
          <w:rFonts w:ascii="Times New Roman" w:hAnsi="Times New Roman" w:cs="Times New Roman"/>
          <w:i/>
          <w:iCs/>
          <w:sz w:val="24"/>
          <w:szCs w:val="24"/>
          <w:vertAlign w:val="superscript"/>
        </w:rPr>
        <w:t>2</w:t>
      </w:r>
      <w:r w:rsidRPr="00A431FD">
        <w:rPr>
          <w:rFonts w:ascii="Times New Roman" w:hAnsi="Times New Roman" w:cs="Times New Roman"/>
          <w:i/>
          <w:iCs/>
          <w:sz w:val="24"/>
          <w:szCs w:val="24"/>
        </w:rPr>
        <w:t>/učebňa</w:t>
      </w:r>
    </w:p>
    <w:p w14:paraId="09BBA682" w14:textId="77777777" w:rsidR="000941D2" w:rsidRPr="00A431FD" w:rsidRDefault="000941D2" w:rsidP="00951E08">
      <w:pPr>
        <w:pStyle w:val="Odsekzoznamu"/>
        <w:numPr>
          <w:ilvl w:val="1"/>
          <w:numId w:val="10"/>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lastRenderedPageBreak/>
        <w:t>počet žiakov/1 učebňa</w:t>
      </w:r>
    </w:p>
    <w:p w14:paraId="7EEF8AEF" w14:textId="77777777" w:rsidR="000941D2" w:rsidRPr="00A431FD" w:rsidRDefault="000941D2" w:rsidP="00951E08">
      <w:pPr>
        <w:pStyle w:val="Odsekzoznamu"/>
        <w:numPr>
          <w:ilvl w:val="1"/>
          <w:numId w:val="10"/>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 xml:space="preserve">vybavenie nábytkom, výtok pitnej vody </w:t>
      </w:r>
      <w:r w:rsidRPr="00A431FD">
        <w:rPr>
          <w:rFonts w:ascii="Times New Roman" w:hAnsi="Times New Roman" w:cs="Times New Roman"/>
          <w:sz w:val="24"/>
          <w:szCs w:val="24"/>
        </w:rPr>
        <w:t>–</w:t>
      </w:r>
      <w:r w:rsidRPr="00A431FD">
        <w:rPr>
          <w:rFonts w:ascii="Times New Roman" w:hAnsi="Times New Roman" w:cs="Times New Roman"/>
          <w:i/>
          <w:iCs/>
          <w:sz w:val="24"/>
          <w:szCs w:val="24"/>
        </w:rPr>
        <w:t xml:space="preserve"> umývadlo</w:t>
      </w:r>
    </w:p>
    <w:p w14:paraId="46B1FE7E" w14:textId="77777777" w:rsidR="000941D2" w:rsidRPr="00A431FD" w:rsidRDefault="000941D2" w:rsidP="00951E08">
      <w:pPr>
        <w:pStyle w:val="Odsekzoznamu"/>
        <w:numPr>
          <w:ilvl w:val="0"/>
          <w:numId w:val="7"/>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učebne pre prácu so zobrazovacími jednotkami</w:t>
      </w:r>
    </w:p>
    <w:p w14:paraId="357CF16E" w14:textId="77777777" w:rsidR="000941D2" w:rsidRPr="00A431FD" w:rsidRDefault="000941D2" w:rsidP="00951E08">
      <w:pPr>
        <w:pStyle w:val="Odsekzoznamu"/>
        <w:numPr>
          <w:ilvl w:val="1"/>
          <w:numId w:val="11"/>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veľkosť m</w:t>
      </w:r>
      <w:r w:rsidRPr="00A431FD">
        <w:rPr>
          <w:rFonts w:ascii="Times New Roman" w:hAnsi="Times New Roman" w:cs="Times New Roman"/>
          <w:i/>
          <w:iCs/>
          <w:sz w:val="24"/>
          <w:szCs w:val="24"/>
          <w:vertAlign w:val="superscript"/>
        </w:rPr>
        <w:t>2</w:t>
      </w:r>
      <w:r w:rsidRPr="00A431FD">
        <w:rPr>
          <w:rFonts w:ascii="Times New Roman" w:hAnsi="Times New Roman" w:cs="Times New Roman"/>
          <w:i/>
          <w:iCs/>
          <w:sz w:val="24"/>
          <w:szCs w:val="24"/>
        </w:rPr>
        <w:t>/učebňa</w:t>
      </w:r>
    </w:p>
    <w:p w14:paraId="1546D1A5" w14:textId="77777777" w:rsidR="000941D2" w:rsidRPr="00A431FD" w:rsidRDefault="000941D2" w:rsidP="00951E08">
      <w:pPr>
        <w:pStyle w:val="Odsekzoznamu"/>
        <w:numPr>
          <w:ilvl w:val="1"/>
          <w:numId w:val="11"/>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počet žiakov/1 učebňa</w:t>
      </w:r>
    </w:p>
    <w:p w14:paraId="58E561C2" w14:textId="77777777" w:rsidR="000941D2" w:rsidRPr="00A431FD" w:rsidRDefault="000941D2" w:rsidP="00951E08">
      <w:pPr>
        <w:pStyle w:val="Odsekzoznamu"/>
        <w:numPr>
          <w:ilvl w:val="1"/>
          <w:numId w:val="11"/>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 xml:space="preserve">vybavenie nábytkom, výtok pitnej vody </w:t>
      </w:r>
      <w:r w:rsidRPr="00A431FD">
        <w:rPr>
          <w:rFonts w:ascii="Times New Roman" w:hAnsi="Times New Roman" w:cs="Times New Roman"/>
          <w:sz w:val="24"/>
          <w:szCs w:val="24"/>
        </w:rPr>
        <w:t>–</w:t>
      </w:r>
      <w:r w:rsidRPr="00A431FD">
        <w:rPr>
          <w:rFonts w:ascii="Times New Roman" w:hAnsi="Times New Roman" w:cs="Times New Roman"/>
          <w:i/>
          <w:iCs/>
          <w:sz w:val="24"/>
          <w:szCs w:val="24"/>
        </w:rPr>
        <w:t xml:space="preserve"> umývadlo</w:t>
      </w:r>
    </w:p>
    <w:p w14:paraId="72E43FDE" w14:textId="77777777" w:rsidR="000941D2" w:rsidRPr="00A431FD" w:rsidRDefault="000941D2" w:rsidP="00951E08">
      <w:pPr>
        <w:pStyle w:val="Odsekzoznamu"/>
        <w:numPr>
          <w:ilvl w:val="0"/>
          <w:numId w:val="7"/>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priestory pre praktické vyučovanie, odborný výcvik</w:t>
      </w:r>
    </w:p>
    <w:p w14:paraId="3973132C" w14:textId="77777777" w:rsidR="000941D2" w:rsidRPr="00A431FD" w:rsidRDefault="000941D2" w:rsidP="00951E08">
      <w:pPr>
        <w:pStyle w:val="Odsekzoznamu"/>
        <w:numPr>
          <w:ilvl w:val="0"/>
          <w:numId w:val="7"/>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relaxačný kútik – umiestnenie, vybavenie, spôsob využívania</w:t>
      </w:r>
    </w:p>
    <w:p w14:paraId="0EB34BA4" w14:textId="77777777" w:rsidR="000941D2" w:rsidRPr="00A431FD" w:rsidRDefault="000941D2" w:rsidP="00951E08">
      <w:pPr>
        <w:pStyle w:val="Odsekzoznamu"/>
        <w:numPr>
          <w:ilvl w:val="0"/>
          <w:numId w:val="7"/>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priestor na odkladanie kompenzačných pomôcok</w:t>
      </w:r>
    </w:p>
    <w:p w14:paraId="0F697F17" w14:textId="77777777" w:rsidR="000941D2" w:rsidRPr="00A431FD" w:rsidRDefault="000941D2" w:rsidP="00951E08">
      <w:pPr>
        <w:pStyle w:val="Odsekzoznamu"/>
        <w:numPr>
          <w:ilvl w:val="0"/>
          <w:numId w:val="7"/>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 xml:space="preserve">telocvičňa </w:t>
      </w:r>
      <w:r w:rsidRPr="00A431FD">
        <w:rPr>
          <w:rFonts w:ascii="Times New Roman" w:hAnsi="Times New Roman" w:cs="Times New Roman"/>
          <w:sz w:val="24"/>
          <w:szCs w:val="24"/>
        </w:rPr>
        <w:t>–</w:t>
      </w:r>
      <w:r w:rsidRPr="00A431FD">
        <w:rPr>
          <w:rFonts w:ascii="Times New Roman" w:hAnsi="Times New Roman" w:cs="Times New Roman"/>
          <w:i/>
          <w:iCs/>
          <w:sz w:val="24"/>
          <w:szCs w:val="24"/>
        </w:rPr>
        <w:t xml:space="preserve"> veľkosť v m</w:t>
      </w:r>
      <w:r w:rsidRPr="00A431FD">
        <w:rPr>
          <w:rFonts w:ascii="Times New Roman" w:hAnsi="Times New Roman" w:cs="Times New Roman"/>
          <w:i/>
          <w:iCs/>
          <w:sz w:val="24"/>
          <w:szCs w:val="24"/>
          <w:vertAlign w:val="superscript"/>
        </w:rPr>
        <w:t>2</w:t>
      </w:r>
    </w:p>
    <w:p w14:paraId="5D3D44C9" w14:textId="77777777" w:rsidR="000941D2" w:rsidRPr="00A431FD" w:rsidRDefault="000941D2" w:rsidP="00951E08">
      <w:pPr>
        <w:pStyle w:val="Odsekzoznamu"/>
        <w:numPr>
          <w:ilvl w:val="1"/>
          <w:numId w:val="12"/>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iné vnútorné priestory na cvičenie</w:t>
      </w:r>
    </w:p>
    <w:p w14:paraId="1284AC0A" w14:textId="77777777" w:rsidR="000941D2" w:rsidRPr="00A431FD" w:rsidRDefault="000941D2" w:rsidP="00951E08">
      <w:pPr>
        <w:pStyle w:val="Odsekzoznamu"/>
        <w:numPr>
          <w:ilvl w:val="1"/>
          <w:numId w:val="12"/>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šatne delené podľa pohlavia</w:t>
      </w:r>
    </w:p>
    <w:p w14:paraId="06C8A705" w14:textId="77777777" w:rsidR="000941D2" w:rsidRPr="00A431FD" w:rsidRDefault="000941D2" w:rsidP="00951E08">
      <w:pPr>
        <w:pStyle w:val="Odsekzoznamu"/>
        <w:numPr>
          <w:ilvl w:val="1"/>
          <w:numId w:val="12"/>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vybavenie, veľkosť v m</w:t>
      </w:r>
      <w:r w:rsidRPr="00A431FD">
        <w:rPr>
          <w:rFonts w:ascii="Times New Roman" w:hAnsi="Times New Roman" w:cs="Times New Roman"/>
          <w:i/>
          <w:iCs/>
          <w:sz w:val="24"/>
          <w:szCs w:val="24"/>
          <w:vertAlign w:val="superscript"/>
        </w:rPr>
        <w:t>2</w:t>
      </w:r>
    </w:p>
    <w:p w14:paraId="5ABC24CF" w14:textId="77777777" w:rsidR="000941D2" w:rsidRPr="00A431FD" w:rsidRDefault="000941D2" w:rsidP="00951E08">
      <w:pPr>
        <w:pStyle w:val="Odsekzoznamu"/>
        <w:numPr>
          <w:ilvl w:val="1"/>
          <w:numId w:val="12"/>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zariadenia pre osobnú hygienu v priestoroch telovýchovy</w:t>
      </w:r>
    </w:p>
    <w:p w14:paraId="7EDD09AA" w14:textId="77777777" w:rsidR="000941D2" w:rsidRPr="00A431FD" w:rsidRDefault="000941D2" w:rsidP="00951E08">
      <w:pPr>
        <w:pStyle w:val="Odsekzoznamu"/>
        <w:numPr>
          <w:ilvl w:val="0"/>
          <w:numId w:val="7"/>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 xml:space="preserve">Vonkajšie priestory na cvičenie </w:t>
      </w:r>
      <w:r w:rsidRPr="00A431FD">
        <w:rPr>
          <w:rFonts w:ascii="Times New Roman" w:hAnsi="Times New Roman" w:cs="Times New Roman"/>
          <w:sz w:val="24"/>
          <w:szCs w:val="24"/>
        </w:rPr>
        <w:t>–</w:t>
      </w:r>
      <w:r w:rsidRPr="00A431FD">
        <w:rPr>
          <w:rFonts w:ascii="Times New Roman" w:hAnsi="Times New Roman" w:cs="Times New Roman"/>
          <w:i/>
          <w:iCs/>
          <w:sz w:val="24"/>
          <w:szCs w:val="24"/>
        </w:rPr>
        <w:t xml:space="preserve"> druh, vybavenie, veľkosť v m</w:t>
      </w:r>
      <w:r w:rsidRPr="00A431FD">
        <w:rPr>
          <w:rFonts w:ascii="Times New Roman" w:hAnsi="Times New Roman" w:cs="Times New Roman"/>
          <w:i/>
          <w:iCs/>
          <w:sz w:val="24"/>
          <w:szCs w:val="24"/>
          <w:vertAlign w:val="superscript"/>
        </w:rPr>
        <w:t>2</w:t>
      </w:r>
      <w:r w:rsidRPr="00A431FD">
        <w:rPr>
          <w:rFonts w:ascii="Times New Roman" w:hAnsi="Times New Roman" w:cs="Times New Roman"/>
          <w:i/>
          <w:iCs/>
          <w:sz w:val="24"/>
          <w:szCs w:val="24"/>
        </w:rPr>
        <w:t>, údržba</w:t>
      </w:r>
    </w:p>
    <w:p w14:paraId="00C8B141" w14:textId="77777777" w:rsidR="000941D2" w:rsidRPr="00A431FD" w:rsidRDefault="000941D2" w:rsidP="00951E08">
      <w:pPr>
        <w:pStyle w:val="Odsekzoznamu"/>
        <w:numPr>
          <w:ilvl w:val="0"/>
          <w:numId w:val="7"/>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Zariadenia pre osobnú hygienu v priestoroch teoretického vyučovania</w:t>
      </w:r>
    </w:p>
    <w:p w14:paraId="2E44ACB5" w14:textId="77777777" w:rsidR="000941D2" w:rsidRPr="00A431FD" w:rsidRDefault="000941D2" w:rsidP="00951E08">
      <w:pPr>
        <w:pStyle w:val="Odsekzoznamu"/>
        <w:numPr>
          <w:ilvl w:val="1"/>
          <w:numId w:val="13"/>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rozdelené podľa pohlavia</w:t>
      </w:r>
    </w:p>
    <w:p w14:paraId="1BA26809" w14:textId="77777777" w:rsidR="000941D2" w:rsidRPr="00A431FD" w:rsidRDefault="000941D2" w:rsidP="00951E08">
      <w:pPr>
        <w:pStyle w:val="Odsekzoznamu"/>
        <w:numPr>
          <w:ilvl w:val="1"/>
          <w:numId w:val="13"/>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počet WC chlapci, počet pisoárov, počet umývadiel</w:t>
      </w:r>
    </w:p>
    <w:p w14:paraId="407DDCCD" w14:textId="77777777" w:rsidR="000941D2" w:rsidRPr="00A431FD" w:rsidRDefault="000941D2" w:rsidP="00951E08">
      <w:pPr>
        <w:pStyle w:val="Odsekzoznamu"/>
        <w:numPr>
          <w:ilvl w:val="1"/>
          <w:numId w:val="13"/>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počet WC dievčatá, počet umývadiel, TÚV</w:t>
      </w:r>
    </w:p>
    <w:p w14:paraId="378C7728" w14:textId="77777777" w:rsidR="000941D2" w:rsidRPr="00A431FD" w:rsidRDefault="000941D2" w:rsidP="00951E08">
      <w:pPr>
        <w:pStyle w:val="Odsekzoznamu"/>
        <w:numPr>
          <w:ilvl w:val="1"/>
          <w:numId w:val="13"/>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WC pedagógov – samostatné, delené podľa pohlavia</w:t>
      </w:r>
    </w:p>
    <w:p w14:paraId="46FDCFD1" w14:textId="77777777" w:rsidR="0044210D" w:rsidRPr="00A431FD" w:rsidRDefault="0044210D" w:rsidP="00951E08">
      <w:pPr>
        <w:spacing w:line="360" w:lineRule="auto"/>
        <w:jc w:val="both"/>
        <w:rPr>
          <w:rFonts w:ascii="Times New Roman" w:hAnsi="Times New Roman" w:cs="Times New Roman"/>
          <w:i/>
          <w:iCs/>
          <w:sz w:val="24"/>
          <w:szCs w:val="24"/>
        </w:rPr>
      </w:pPr>
    </w:p>
    <w:p w14:paraId="22C4110D" w14:textId="01AC3870" w:rsidR="000941D2" w:rsidRPr="00A431FD" w:rsidRDefault="000941D2" w:rsidP="00951E08">
      <w:pPr>
        <w:spacing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 xml:space="preserve">Kapacita školy sa určuje podľa § 24 ods. 4, ods. 5 písm. f) zák. č. 355/2007 Z. z. v spojení s § 2 ods. 2 až 7 vyhlášky č. 75/2023 Z. z. a podľa požiadaviek ustanovených osobitným technickým predpisom pre výstavbu – vyhláška č. 532/2002 Z. z., ktorou sa ustanovujú podrobnosti o všeobecných technických požiadavkách na výstavbu a o všeobecných technických požiadavkách na stavby užívané osobami s obmedzenou schopnosťou pohybu a orientácie. Primárne sa kapacita určuje ako najvyšší počet žiakov zodpovedajúci veľkosti jednotlivých tried na teoretické vyučovanie (kmeňových učební) podľa požiadaviek na priestorové usporiadanie a funkčné členenie školy. Avšak pri určovaní kapacity sa priestory školy, ich členenie a vybavenie vždy </w:t>
      </w:r>
      <w:r w:rsidRPr="00A431FD">
        <w:rPr>
          <w:rFonts w:ascii="Times New Roman" w:hAnsi="Times New Roman" w:cs="Times New Roman"/>
          <w:b/>
          <w:bCs/>
          <w:i/>
          <w:iCs/>
          <w:sz w:val="24"/>
          <w:szCs w:val="24"/>
        </w:rPr>
        <w:t>posudzujú komplexne</w:t>
      </w:r>
      <w:r w:rsidRPr="00A431FD">
        <w:rPr>
          <w:rFonts w:ascii="Times New Roman" w:hAnsi="Times New Roman" w:cs="Times New Roman"/>
          <w:i/>
          <w:iCs/>
          <w:sz w:val="24"/>
          <w:szCs w:val="24"/>
        </w:rPr>
        <w:t xml:space="preserve"> tak, aby </w:t>
      </w:r>
      <w:r w:rsidRPr="00A431FD">
        <w:rPr>
          <w:rFonts w:ascii="Times New Roman" w:hAnsi="Times New Roman" w:cs="Times New Roman"/>
          <w:b/>
          <w:bCs/>
          <w:i/>
          <w:iCs/>
          <w:sz w:val="24"/>
          <w:szCs w:val="24"/>
        </w:rPr>
        <w:t>boli splnené aj ďalšie požiadavky</w:t>
      </w:r>
      <w:r w:rsidRPr="00A431FD">
        <w:rPr>
          <w:rFonts w:ascii="Times New Roman" w:hAnsi="Times New Roman" w:cs="Times New Roman"/>
          <w:i/>
          <w:iCs/>
          <w:sz w:val="24"/>
          <w:szCs w:val="24"/>
        </w:rPr>
        <w:t xml:space="preserve"> na odborné učebne, ďalšie priestory na stravovanie, záujmové, oddychové, mimoškolské aktivity, na osobnú hygienu, na šport, telovýchovu a ďalšie vybavenie priestorov školy.</w:t>
      </w:r>
    </w:p>
    <w:p w14:paraId="56CED931" w14:textId="77777777" w:rsidR="000941D2" w:rsidRPr="00A431FD" w:rsidRDefault="000941D2" w:rsidP="00951E08">
      <w:pPr>
        <w:spacing w:line="360" w:lineRule="auto"/>
        <w:jc w:val="both"/>
        <w:rPr>
          <w:rFonts w:ascii="Times New Roman" w:hAnsi="Times New Roman" w:cs="Times New Roman"/>
          <w:i/>
          <w:iCs/>
          <w:sz w:val="24"/>
          <w:szCs w:val="24"/>
          <w:vertAlign w:val="superscript"/>
        </w:rPr>
      </w:pPr>
      <w:r w:rsidRPr="00A431FD">
        <w:rPr>
          <w:rFonts w:ascii="Times New Roman" w:hAnsi="Times New Roman" w:cs="Times New Roman"/>
          <w:b/>
          <w:bCs/>
          <w:i/>
          <w:iCs/>
          <w:sz w:val="24"/>
          <w:szCs w:val="24"/>
        </w:rPr>
        <w:lastRenderedPageBreak/>
        <w:t>Základný výpočet celkovej kapacity v škole je súčtom kapacít tried na teoretické vyučovanie</w:t>
      </w:r>
      <w:r w:rsidRPr="00A431FD">
        <w:rPr>
          <w:rFonts w:ascii="Times New Roman" w:hAnsi="Times New Roman" w:cs="Times New Roman"/>
          <w:i/>
          <w:iCs/>
          <w:sz w:val="24"/>
          <w:szCs w:val="24"/>
        </w:rPr>
        <w:t xml:space="preserve"> s prihliadnutím na skutočnosť, že celková kapacita školy môže byť znížená v prípadoch, ak nie sú splnené niektoré ďalšie požiadavky na priestory a vybavenie školy, napr. požiadavky na svetlú výšku učební, na vybavenie zariadení na osobnú hygienu a pod. Ak je v škole svetlá výška učebne rovná 3,3 m, platí plošná norma na jedného žiaka 1,6 m</w:t>
      </w:r>
      <w:r w:rsidRPr="00A431FD">
        <w:rPr>
          <w:rFonts w:ascii="Times New Roman" w:hAnsi="Times New Roman" w:cs="Times New Roman"/>
          <w:i/>
          <w:iCs/>
          <w:sz w:val="24"/>
          <w:szCs w:val="24"/>
          <w:vertAlign w:val="superscript"/>
        </w:rPr>
        <w:t>2</w:t>
      </w:r>
      <w:r w:rsidRPr="00A431FD">
        <w:rPr>
          <w:rFonts w:ascii="Times New Roman" w:hAnsi="Times New Roman" w:cs="Times New Roman"/>
          <w:i/>
          <w:iCs/>
          <w:sz w:val="24"/>
          <w:szCs w:val="24"/>
        </w:rPr>
        <w:t>. Ak je v škole svetlá výška učebne znížená na 3,0 m, platí norma na jedného žiaka 1,6 m</w:t>
      </w:r>
      <w:r w:rsidRPr="00A431FD">
        <w:rPr>
          <w:rFonts w:ascii="Times New Roman" w:hAnsi="Times New Roman" w:cs="Times New Roman"/>
          <w:i/>
          <w:iCs/>
          <w:sz w:val="24"/>
          <w:szCs w:val="24"/>
          <w:vertAlign w:val="superscript"/>
        </w:rPr>
        <w:t>2</w:t>
      </w:r>
      <w:r w:rsidRPr="00A431FD">
        <w:rPr>
          <w:rFonts w:ascii="Times New Roman" w:hAnsi="Times New Roman" w:cs="Times New Roman"/>
          <w:i/>
          <w:iCs/>
          <w:sz w:val="24"/>
          <w:szCs w:val="24"/>
        </w:rPr>
        <w:t xml:space="preserve"> a zároveň musí byť dodržaný objem vzduchu na jedného žiaka 5,3 m</w:t>
      </w:r>
      <w:r w:rsidRPr="00A431FD">
        <w:rPr>
          <w:rFonts w:ascii="Times New Roman" w:hAnsi="Times New Roman" w:cs="Times New Roman"/>
          <w:i/>
          <w:iCs/>
          <w:sz w:val="24"/>
          <w:szCs w:val="24"/>
          <w:vertAlign w:val="superscript"/>
        </w:rPr>
        <w:t>3</w:t>
      </w:r>
      <w:r w:rsidRPr="00A431FD">
        <w:rPr>
          <w:rFonts w:ascii="Times New Roman" w:hAnsi="Times New Roman" w:cs="Times New Roman"/>
          <w:i/>
          <w:iCs/>
          <w:sz w:val="24"/>
          <w:szCs w:val="24"/>
          <w:vertAlign w:val="subscript"/>
        </w:rPr>
        <w:t>.</w:t>
      </w:r>
    </w:p>
    <w:p w14:paraId="586F12DA" w14:textId="77777777" w:rsidR="000941D2" w:rsidRPr="00A431FD" w:rsidRDefault="000941D2" w:rsidP="00951E08">
      <w:pPr>
        <w:spacing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Pri určovaní najvyššieho počtu žiakov v triede základnej školy sa vychádza z § 29 ods. 5 školského zákona. Možné navýšenie žiakov v triede o troch z taxatívne vymedzených dôvodov je uvedené v § 29 ods. 18 školského zákona, avšak uvedené navýšenie je možné len na základe splnenia požiadaviek podľa osobitného predpisu (tými sú napríklad zákon č. </w:t>
      </w:r>
      <w:hyperlink r:id="rId7" w:history="1">
        <w:r w:rsidRPr="00A431FD">
          <w:rPr>
            <w:rStyle w:val="Hypertextovprepojenie"/>
            <w:rFonts w:ascii="Times New Roman" w:hAnsi="Times New Roman" w:cs="Times New Roman"/>
            <w:i/>
            <w:iCs/>
            <w:color w:val="auto"/>
            <w:sz w:val="24"/>
            <w:szCs w:val="24"/>
          </w:rPr>
          <w:t>124/2006 Z. z.</w:t>
        </w:r>
      </w:hyperlink>
      <w:r w:rsidRPr="00A431FD">
        <w:rPr>
          <w:rFonts w:ascii="Times New Roman" w:hAnsi="Times New Roman" w:cs="Times New Roman"/>
          <w:i/>
          <w:iCs/>
          <w:sz w:val="24"/>
          <w:szCs w:val="24"/>
        </w:rPr>
        <w:t> o bezpečnosti a ochrane zdravia pri práci a o zmene a doplnení niektorých zákonov v znení neskorších predpisov, </w:t>
      </w:r>
      <w:hyperlink r:id="rId8" w:history="1">
        <w:r w:rsidRPr="00A431FD">
          <w:rPr>
            <w:rStyle w:val="Hypertextovprepojenie"/>
            <w:rFonts w:ascii="Times New Roman" w:hAnsi="Times New Roman" w:cs="Times New Roman"/>
            <w:i/>
            <w:iCs/>
            <w:color w:val="auto"/>
            <w:sz w:val="24"/>
            <w:szCs w:val="24"/>
          </w:rPr>
          <w:t>§ 24 zákona č. 355/2007 Z. z.</w:t>
        </w:r>
      </w:hyperlink>
      <w:r w:rsidRPr="00A431FD">
        <w:rPr>
          <w:rFonts w:ascii="Times New Roman" w:hAnsi="Times New Roman" w:cs="Times New Roman"/>
          <w:i/>
          <w:iCs/>
          <w:sz w:val="24"/>
          <w:szCs w:val="24"/>
        </w:rPr>
        <w:t xml:space="preserve"> a vyhláška č. </w:t>
      </w:r>
      <w:hyperlink r:id="rId9" w:history="1">
        <w:r w:rsidRPr="00A431FD">
          <w:rPr>
            <w:rStyle w:val="Hypertextovprepojenie"/>
            <w:rFonts w:ascii="Times New Roman" w:hAnsi="Times New Roman" w:cs="Times New Roman"/>
            <w:i/>
            <w:iCs/>
            <w:color w:val="auto"/>
            <w:sz w:val="24"/>
            <w:szCs w:val="24"/>
          </w:rPr>
          <w:t>75/2023 Z. z</w:t>
        </w:r>
      </w:hyperlink>
      <w:r w:rsidRPr="00A431FD">
        <w:rPr>
          <w:rFonts w:ascii="Times New Roman" w:hAnsi="Times New Roman" w:cs="Times New Roman"/>
          <w:i/>
          <w:iCs/>
          <w:sz w:val="24"/>
          <w:szCs w:val="24"/>
        </w:rPr>
        <w:t xml:space="preserve">.). </w:t>
      </w:r>
    </w:p>
    <w:p w14:paraId="38331E2C" w14:textId="77777777" w:rsidR="000941D2" w:rsidRPr="00A431FD" w:rsidRDefault="000941D2" w:rsidP="00951E08">
      <w:pPr>
        <w:spacing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V prevádzkovom poriadku určujúcom kapacitu školy sa povinne uvádza priestorové usporiadanie vzťahujúce sa ku:</w:t>
      </w:r>
    </w:p>
    <w:p w14:paraId="1C1943D2" w14:textId="77777777" w:rsidR="000941D2" w:rsidRPr="00A431FD" w:rsidRDefault="000941D2" w:rsidP="00951E08">
      <w:pPr>
        <w:pStyle w:val="Odsekzoznamu"/>
        <w:numPr>
          <w:ilvl w:val="0"/>
          <w:numId w:val="45"/>
        </w:numPr>
        <w:spacing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kmeňovým učebniam – počet, veľkosť, počet žiakov/1 učebňa – provizórne učebne, počet, veľkosť – počet žiakov/1 učebňa – vybavenie nábytkom, výtok pitnej vody – umývadlo... a</w:t>
      </w:r>
    </w:p>
    <w:p w14:paraId="104B8DDC" w14:textId="77777777" w:rsidR="000941D2" w:rsidRPr="00A431FD" w:rsidRDefault="000941D2" w:rsidP="00951E08">
      <w:pPr>
        <w:numPr>
          <w:ilvl w:val="0"/>
          <w:numId w:val="45"/>
        </w:numPr>
        <w:spacing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odborným (špecializovaným učebniam) – počet, veľkosť m</w:t>
      </w:r>
      <w:r w:rsidRPr="00A431FD">
        <w:rPr>
          <w:rFonts w:ascii="Times New Roman" w:hAnsi="Times New Roman" w:cs="Times New Roman"/>
          <w:i/>
          <w:iCs/>
          <w:sz w:val="24"/>
          <w:szCs w:val="24"/>
          <w:vertAlign w:val="superscript"/>
        </w:rPr>
        <w:t>2</w:t>
      </w:r>
      <w:r w:rsidRPr="00A431FD">
        <w:rPr>
          <w:rFonts w:ascii="Times New Roman" w:hAnsi="Times New Roman" w:cs="Times New Roman"/>
          <w:i/>
          <w:iCs/>
          <w:sz w:val="24"/>
          <w:szCs w:val="24"/>
        </w:rPr>
        <w:t>/učebňa, počet žiakov/1 učebňa – druh, vybavenie, popis usporiadania učebne pre prácu so zobrazovacími jednotkami.</w:t>
      </w:r>
    </w:p>
    <w:p w14:paraId="3D8DD7BC" w14:textId="77777777" w:rsidR="000941D2" w:rsidRPr="00A431FD" w:rsidRDefault="000941D2" w:rsidP="00951E08">
      <w:pPr>
        <w:spacing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Pokiaľ rozhodnutie RÚVZ o kapacite danej triedy je číslo väčšie ako číslo, ktoré určuje školský zákon, tak sa nesmie presiahnuť kapacita určená školským zákonom. Ak je však číslo povolenej kapacity RÚVZ nižšie, ako určuje zákon, tak sa nesmie presiahnuť počet určený RÚVZ, aj napriek kapacite určenej školským zákonom, t. j. v príklade uvedenom vo vzore vždy platí číslo v poslednom stĺpci – výsledná kapacita triedy na teoretické vyučovanie.</w:t>
      </w:r>
    </w:p>
    <w:p w14:paraId="059A2496" w14:textId="77777777" w:rsidR="000941D2" w:rsidRPr="00A431FD" w:rsidRDefault="000941D2" w:rsidP="00951E08">
      <w:pPr>
        <w:spacing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 xml:space="preserve">Kapacita školy je dôležitý údaj, pretože škola je v rámci výkazníctva a štatistík povinná vyplniť </w:t>
      </w:r>
      <w:r w:rsidRPr="00A431FD">
        <w:rPr>
          <w:rFonts w:ascii="Times New Roman" w:hAnsi="Times New Roman" w:cs="Times New Roman"/>
          <w:b/>
          <w:bCs/>
          <w:i/>
          <w:iCs/>
          <w:sz w:val="24"/>
          <w:szCs w:val="24"/>
        </w:rPr>
        <w:t xml:space="preserve">Výkaz o kapacite ZŠ/ŠZŠ na základe rozhodnutia príslušného RÚVZ – </w:t>
      </w:r>
      <w:hyperlink r:id="rId10" w:history="1">
        <w:r w:rsidRPr="00A431FD">
          <w:rPr>
            <w:rStyle w:val="Hypertextovprepojenie"/>
            <w:rFonts w:ascii="Times New Roman" w:hAnsi="Times New Roman" w:cs="Times New Roman"/>
            <w:b/>
            <w:bCs/>
            <w:i/>
            <w:iCs/>
            <w:color w:val="auto"/>
            <w:sz w:val="24"/>
            <w:szCs w:val="24"/>
          </w:rPr>
          <w:t>Výkaz V-ZS-KAP – Výkaz o kapacite ZŠ/ŠZŠ na základe rozhodnutia príslušného RÚVZ</w:t>
        </w:r>
      </w:hyperlink>
      <w:r w:rsidRPr="00A431FD">
        <w:rPr>
          <w:rFonts w:ascii="Times New Roman" w:hAnsi="Times New Roman" w:cs="Times New Roman"/>
          <w:b/>
          <w:bCs/>
          <w:i/>
          <w:iCs/>
          <w:sz w:val="24"/>
          <w:szCs w:val="24"/>
        </w:rPr>
        <w:t>.</w:t>
      </w:r>
    </w:p>
    <w:p w14:paraId="3F136F53" w14:textId="77777777" w:rsidR="000941D2" w:rsidRPr="00A431FD" w:rsidRDefault="000941D2" w:rsidP="00951E08">
      <w:pPr>
        <w:spacing w:after="0" w:line="360" w:lineRule="auto"/>
        <w:jc w:val="both"/>
        <w:rPr>
          <w:rFonts w:ascii="Times New Roman" w:hAnsi="Times New Roman" w:cs="Times New Roman"/>
          <w:i/>
          <w:iCs/>
          <w:sz w:val="24"/>
          <w:szCs w:val="24"/>
        </w:rPr>
      </w:pPr>
    </w:p>
    <w:p w14:paraId="67A2A29C" w14:textId="77777777" w:rsidR="000941D2" w:rsidRPr="00A431FD" w:rsidRDefault="000941D2" w:rsidP="00951E08">
      <w:pPr>
        <w:spacing w:after="0" w:line="360" w:lineRule="auto"/>
        <w:jc w:val="center"/>
        <w:rPr>
          <w:rFonts w:ascii="Times New Roman" w:hAnsi="Times New Roman" w:cs="Times New Roman"/>
          <w:sz w:val="24"/>
          <w:szCs w:val="24"/>
        </w:rPr>
      </w:pPr>
    </w:p>
    <w:p w14:paraId="6545243E" w14:textId="77777777" w:rsidR="000941D2" w:rsidRPr="00A431FD" w:rsidRDefault="000941D2" w:rsidP="00951E08">
      <w:pPr>
        <w:spacing w:after="0" w:line="360" w:lineRule="auto"/>
        <w:jc w:val="center"/>
        <w:rPr>
          <w:rFonts w:ascii="Times New Roman" w:hAnsi="Times New Roman" w:cs="Times New Roman"/>
          <w:b/>
          <w:bCs/>
          <w:sz w:val="28"/>
          <w:szCs w:val="28"/>
        </w:rPr>
      </w:pPr>
      <w:r w:rsidRPr="00A431FD">
        <w:rPr>
          <w:rFonts w:ascii="Times New Roman" w:hAnsi="Times New Roman" w:cs="Times New Roman"/>
          <w:b/>
          <w:bCs/>
          <w:sz w:val="28"/>
          <w:szCs w:val="28"/>
        </w:rPr>
        <w:lastRenderedPageBreak/>
        <w:t>Čl. 4</w:t>
      </w:r>
    </w:p>
    <w:p w14:paraId="288C5C1B" w14:textId="77777777" w:rsidR="000941D2" w:rsidRPr="00A431FD" w:rsidRDefault="000941D2" w:rsidP="00951E08">
      <w:pPr>
        <w:spacing w:after="0" w:line="360" w:lineRule="auto"/>
        <w:jc w:val="center"/>
        <w:rPr>
          <w:rFonts w:ascii="Times New Roman" w:hAnsi="Times New Roman" w:cs="Times New Roman"/>
          <w:b/>
          <w:bCs/>
          <w:sz w:val="28"/>
          <w:szCs w:val="28"/>
        </w:rPr>
      </w:pPr>
      <w:r w:rsidRPr="00A431FD">
        <w:rPr>
          <w:rFonts w:ascii="Times New Roman" w:hAnsi="Times New Roman" w:cs="Times New Roman"/>
          <w:b/>
          <w:bCs/>
          <w:sz w:val="28"/>
          <w:szCs w:val="28"/>
        </w:rPr>
        <w:t xml:space="preserve"> Organizácia prevádzky školy</w:t>
      </w:r>
    </w:p>
    <w:p w14:paraId="2BB63BC5" w14:textId="77777777" w:rsidR="000941D2" w:rsidRPr="00A431FD" w:rsidRDefault="000941D2" w:rsidP="00951E08">
      <w:pPr>
        <w:spacing w:after="0" w:line="360" w:lineRule="auto"/>
        <w:jc w:val="center"/>
        <w:rPr>
          <w:rFonts w:ascii="Times New Roman" w:hAnsi="Times New Roman" w:cs="Times New Roman"/>
          <w:sz w:val="24"/>
          <w:szCs w:val="24"/>
        </w:rPr>
      </w:pPr>
    </w:p>
    <w:p w14:paraId="091FC4BE" w14:textId="77777777" w:rsidR="000941D2" w:rsidRPr="00A431FD" w:rsidRDefault="000941D2" w:rsidP="00951E08">
      <w:pPr>
        <w:pStyle w:val="Odsekzoznamu"/>
        <w:numPr>
          <w:ilvl w:val="0"/>
          <w:numId w:val="20"/>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 xml:space="preserve">Výchovno-vzdelávacia činnosť sa v škole realizuje v súlade s platnou právnou úpravou, najmä zákonom č. 245/2008 Z. z. o výchove a vzdelávaní (školský zákon) a o zmene a doplnení niektorých zákonov v znení neskorších predpisov a vykonávacími vyhláškami ministerstva školstva. </w:t>
      </w:r>
    </w:p>
    <w:p w14:paraId="22CB6E23" w14:textId="77777777" w:rsidR="000941D2" w:rsidRPr="00A431FD" w:rsidRDefault="000941D2" w:rsidP="00951E08">
      <w:pPr>
        <w:pStyle w:val="Odsekzoznamu"/>
        <w:numPr>
          <w:ilvl w:val="0"/>
          <w:numId w:val="20"/>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 xml:space="preserve">Organizácia prevádzky školy je upravená vo vnútorných predpisoch školy, ktorými sú najmä prevádzkový poriadok, školský poriadok, pracovný poriadok, organizačný poriadok, prevádzkové poriadky odborných učební, prevádzkové poriadky kabinetov, prevádzkový poriadok počítačovej učebne, prevádzkový poriadok telocvične, prevádzkový poriadok školskej jedálne. </w:t>
      </w:r>
    </w:p>
    <w:p w14:paraId="714D08A2" w14:textId="77777777" w:rsidR="000941D2" w:rsidRPr="00A431FD" w:rsidRDefault="000941D2" w:rsidP="00951E08">
      <w:pPr>
        <w:pStyle w:val="Odsekzoznamu"/>
        <w:numPr>
          <w:ilvl w:val="0"/>
          <w:numId w:val="20"/>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Organizácia prevádzky školy zohľadňuje vekové a fyzické osobitosti žiakov, zabezpečuje pohybový a stravovací režim žiakov a zamestnancov.</w:t>
      </w:r>
    </w:p>
    <w:p w14:paraId="3351197A" w14:textId="77777777" w:rsidR="000941D2" w:rsidRPr="00A431FD" w:rsidRDefault="000941D2" w:rsidP="00951E08">
      <w:pPr>
        <w:pStyle w:val="Odsekzoznamu"/>
        <w:numPr>
          <w:ilvl w:val="0"/>
          <w:numId w:val="20"/>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V škole je možná prítomnosť žiakov, ktorí sú zdravotne spôsobilí, neprejavujú príznaky akútneho ochorenia, nemajú nariadené karanténne opatrenia.</w:t>
      </w:r>
    </w:p>
    <w:p w14:paraId="494B2314" w14:textId="77777777" w:rsidR="000941D2" w:rsidRPr="00A431FD" w:rsidRDefault="000941D2" w:rsidP="00951E08">
      <w:pPr>
        <w:pStyle w:val="Odsekzoznamu"/>
        <w:numPr>
          <w:ilvl w:val="0"/>
          <w:numId w:val="20"/>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Do hlavnej a vedľajšej budovy školy sa vchádza hlavnými vchodmi, ktoré sa v čase vyučovania otvárajú denne o 6.00 hodine pre zamestnancov a o 7.45 pre žiakov.</w:t>
      </w:r>
    </w:p>
    <w:p w14:paraId="628D9439" w14:textId="77777777" w:rsidR="000941D2" w:rsidRPr="00A431FD" w:rsidRDefault="000941D2" w:rsidP="00951E08">
      <w:pPr>
        <w:pStyle w:val="Odsekzoznamu"/>
        <w:numPr>
          <w:ilvl w:val="0"/>
          <w:numId w:val="20"/>
        </w:numPr>
        <w:spacing w:after="0" w:line="360" w:lineRule="auto"/>
        <w:ind w:left="0" w:firstLine="0"/>
        <w:jc w:val="both"/>
        <w:rPr>
          <w:rFonts w:ascii="Times New Roman" w:hAnsi="Times New Roman" w:cs="Times New Roman"/>
          <w:sz w:val="24"/>
          <w:szCs w:val="24"/>
        </w:rPr>
      </w:pPr>
      <w:r w:rsidRPr="00A431FD">
        <w:rPr>
          <w:rFonts w:ascii="Times New Roman" w:hAnsi="Times New Roman" w:cs="Times New Roman"/>
          <w:sz w:val="24"/>
          <w:szCs w:val="24"/>
        </w:rPr>
        <w:t>Žiaci sa prezúvajú vo vstupnej chodbe alebo v šatni, prezuvky si žiaci odkladajú do skriniek na topánky a vrchný odev si vešajú na vešiaky alebo do šatníkových skríň na chodbe, v šatni, pred kmeňovými učebňami a pod.</w:t>
      </w:r>
    </w:p>
    <w:p w14:paraId="6C7C465D" w14:textId="77777777" w:rsidR="000941D2" w:rsidRPr="00A431FD" w:rsidRDefault="000941D2" w:rsidP="00951E08">
      <w:pPr>
        <w:pStyle w:val="Odsekzoznamu"/>
        <w:numPr>
          <w:ilvl w:val="0"/>
          <w:numId w:val="20"/>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 xml:space="preserve">Harmonogram vyučovania a prestávok je uvedený v školskom poriadku. Malé prestávky využívajú žiaci na vykonanie osobných potrieb, prípravu na ďalšiu hodinu, krátky oddych a pohyb. Veľká prestávka medzi 2. a 3. vyučovacou hodinou je určená na konzumáciu desiaty a na pohybovú aktivitu, prípadne oddych. </w:t>
      </w:r>
    </w:p>
    <w:p w14:paraId="76A4610E" w14:textId="77777777" w:rsidR="000941D2" w:rsidRPr="00A431FD" w:rsidRDefault="000941D2" w:rsidP="00951E08">
      <w:pPr>
        <w:pStyle w:val="Odsekzoznamu"/>
        <w:numPr>
          <w:ilvl w:val="0"/>
          <w:numId w:val="20"/>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 xml:space="preserve">Z bezpečnostných dôvodov sa žiaci zdržiavajú počas všetkých prestávok v triedach. </w:t>
      </w:r>
    </w:p>
    <w:p w14:paraId="1B2C5F48" w14:textId="77777777" w:rsidR="000941D2" w:rsidRPr="00A431FD" w:rsidRDefault="000941D2" w:rsidP="00951E08">
      <w:pPr>
        <w:pStyle w:val="Odsekzoznamu"/>
        <w:numPr>
          <w:ilvl w:val="0"/>
          <w:numId w:val="20"/>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Dozor nad bezpečnosťou a ochranou zdravia žiakov počas prestávok, všetkých činností organizovaných základnou školou a v školskej jedálni sa vykonáva podľa rozvrhu dozorov prerokovaného so zástupcami zamestnancov a pedagogickou radou a zverejneného riaditeľom na mieste dostupnom všetkým zamestnancom a žiakom základnej školy.</w:t>
      </w:r>
    </w:p>
    <w:p w14:paraId="1050171D" w14:textId="77777777" w:rsidR="000941D2" w:rsidRPr="00A431FD" w:rsidRDefault="000941D2" w:rsidP="00951E08">
      <w:pPr>
        <w:pStyle w:val="Odsekzoznamu"/>
        <w:numPr>
          <w:ilvl w:val="0"/>
          <w:numId w:val="20"/>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Pohybový režim žiakov je zabezpečený na hodinách povinnej telesnej výchovy podľa učebných plánov.</w:t>
      </w:r>
    </w:p>
    <w:p w14:paraId="6B9371B9" w14:textId="77777777" w:rsidR="000941D2" w:rsidRPr="00A431FD" w:rsidRDefault="000941D2" w:rsidP="00951E08">
      <w:pPr>
        <w:pStyle w:val="Odsekzoznamu"/>
        <w:numPr>
          <w:ilvl w:val="0"/>
          <w:numId w:val="20"/>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lastRenderedPageBreak/>
        <w:t>Realizáciu a kontrolu rozsadzovania žiakov podľa telesnej výšky a druhu zdravotného postihnutia žiaka vykonáva triedny učiteľ vždy na začiatku školského roka. Vyššie deti sedia v zadných laviciach, deti s poruchami zraku v predných laviciach a ľaváci pri okne. Každý vyučujúci má povinnosť upozorňovať žiakov počas vyučovania na správne držanie tela pri sedení a podľa potreby zaraďovať do vyučovacej hodiny malé formy pohybovej výchovy.</w:t>
      </w:r>
    </w:p>
    <w:p w14:paraId="127EBD45" w14:textId="77777777" w:rsidR="000941D2" w:rsidRPr="00A431FD" w:rsidRDefault="000941D2" w:rsidP="00951E08">
      <w:pPr>
        <w:pStyle w:val="Odsekzoznamu"/>
        <w:numPr>
          <w:ilvl w:val="0"/>
          <w:numId w:val="20"/>
        </w:numPr>
        <w:spacing w:line="360" w:lineRule="auto"/>
        <w:ind w:left="0" w:firstLine="0"/>
        <w:jc w:val="both"/>
        <w:rPr>
          <w:rFonts w:ascii="Times New Roman" w:hAnsi="Times New Roman" w:cs="Times New Roman"/>
          <w:sz w:val="24"/>
          <w:szCs w:val="24"/>
        </w:rPr>
      </w:pPr>
      <w:r w:rsidRPr="00A431FD">
        <w:rPr>
          <w:rFonts w:ascii="Times New Roman" w:hAnsi="Times New Roman" w:cs="Times New Roman"/>
          <w:sz w:val="24"/>
          <w:szCs w:val="24"/>
        </w:rPr>
        <w:t xml:space="preserve"> Pri používaní tabule sa dodržiava zrakový uhol, ktorého vrchol leží na zadnej hrane pracovnej plochy prvého stola žiaka pred tabuľou a je tvorený spojnicami zadnej hrany pracovnej plochy stola so stredom tabule a s jednou z bočných strán tabule najviac 30</w:t>
      </w:r>
      <w:r w:rsidRPr="00A431FD">
        <w:rPr>
          <w:rFonts w:ascii="Times New Roman" w:hAnsi="Times New Roman" w:cs="Times New Roman"/>
          <w:sz w:val="24"/>
          <w:szCs w:val="24"/>
          <w:vertAlign w:val="superscript"/>
        </w:rPr>
        <w:t>o</w:t>
      </w:r>
      <w:r w:rsidRPr="00A431FD">
        <w:rPr>
          <w:rFonts w:ascii="Times New Roman" w:hAnsi="Times New Roman" w:cs="Times New Roman"/>
          <w:sz w:val="24"/>
          <w:szCs w:val="24"/>
        </w:rPr>
        <w:t>,  vzdialenosť prvého radu školských lavíc od tabule je najmenej 2,2 m.</w:t>
      </w:r>
    </w:p>
    <w:p w14:paraId="232FCBAC" w14:textId="77777777" w:rsidR="000941D2" w:rsidRPr="00A431FD" w:rsidRDefault="000941D2" w:rsidP="00951E08">
      <w:pPr>
        <w:pStyle w:val="Odsekzoznamu"/>
        <w:numPr>
          <w:ilvl w:val="0"/>
          <w:numId w:val="20"/>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Krúžková činnosť školy prebieha v popoludňajších hodinách. Činnosť krúžkov a doučovacie hodiny sa konajú po vyučovaní podľa daného rozvrhu.</w:t>
      </w:r>
    </w:p>
    <w:p w14:paraId="7BA54386" w14:textId="77777777" w:rsidR="000941D2" w:rsidRPr="00A431FD" w:rsidRDefault="000941D2" w:rsidP="00951E08">
      <w:pPr>
        <w:pStyle w:val="Odsekzoznamu"/>
        <w:numPr>
          <w:ilvl w:val="0"/>
          <w:numId w:val="20"/>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 xml:space="preserve">Školský klub detí (ŠKD) má </w:t>
      </w:r>
      <w:r w:rsidRPr="00A431FD">
        <w:rPr>
          <w:rFonts w:ascii="Times New Roman" w:hAnsi="Times New Roman" w:cs="Times New Roman"/>
          <w:sz w:val="24"/>
          <w:szCs w:val="24"/>
          <w:shd w:val="clear" w:color="auto" w:fill="D9D9D9" w:themeFill="background1" w:themeFillShade="D9"/>
        </w:rPr>
        <w:t>____</w:t>
      </w:r>
      <w:r w:rsidRPr="00A431FD">
        <w:rPr>
          <w:rFonts w:ascii="Times New Roman" w:hAnsi="Times New Roman" w:cs="Times New Roman"/>
          <w:sz w:val="24"/>
          <w:szCs w:val="24"/>
        </w:rPr>
        <w:t xml:space="preserve"> triedy, ranný školský klub začína od </w:t>
      </w:r>
      <w:r w:rsidRPr="00A431FD">
        <w:rPr>
          <w:rFonts w:ascii="Times New Roman" w:hAnsi="Times New Roman" w:cs="Times New Roman"/>
          <w:sz w:val="24"/>
          <w:szCs w:val="24"/>
          <w:shd w:val="clear" w:color="auto" w:fill="D9D9D9" w:themeFill="background1" w:themeFillShade="D9"/>
        </w:rPr>
        <w:t>_____</w:t>
      </w:r>
      <w:r w:rsidRPr="00A431FD">
        <w:rPr>
          <w:rFonts w:ascii="Times New Roman" w:hAnsi="Times New Roman" w:cs="Times New Roman"/>
          <w:sz w:val="24"/>
          <w:szCs w:val="24"/>
        </w:rPr>
        <w:t xml:space="preserve"> hod., popoludňajšia činnosť začína od </w:t>
      </w:r>
      <w:r w:rsidRPr="00A431FD">
        <w:rPr>
          <w:rFonts w:ascii="Times New Roman" w:hAnsi="Times New Roman" w:cs="Times New Roman"/>
          <w:sz w:val="24"/>
          <w:szCs w:val="24"/>
          <w:shd w:val="clear" w:color="auto" w:fill="D9D9D9" w:themeFill="background1" w:themeFillShade="D9"/>
        </w:rPr>
        <w:t>_____</w:t>
      </w:r>
      <w:r w:rsidRPr="00A431FD">
        <w:rPr>
          <w:rFonts w:ascii="Times New Roman" w:hAnsi="Times New Roman" w:cs="Times New Roman"/>
          <w:sz w:val="24"/>
          <w:szCs w:val="24"/>
        </w:rPr>
        <w:t xml:space="preserve"> hod. Činnosť ŠKD končí od </w:t>
      </w:r>
      <w:r w:rsidRPr="00A431FD">
        <w:rPr>
          <w:rFonts w:ascii="Times New Roman" w:hAnsi="Times New Roman" w:cs="Times New Roman"/>
          <w:sz w:val="24"/>
          <w:szCs w:val="24"/>
          <w:shd w:val="clear" w:color="auto" w:fill="D9D9D9" w:themeFill="background1" w:themeFillShade="D9"/>
        </w:rPr>
        <w:t>_____</w:t>
      </w:r>
      <w:r w:rsidRPr="00A431FD">
        <w:rPr>
          <w:rFonts w:ascii="Times New Roman" w:hAnsi="Times New Roman" w:cs="Times New Roman"/>
          <w:sz w:val="24"/>
          <w:szCs w:val="24"/>
        </w:rPr>
        <w:t xml:space="preserve"> hod. Za bezpečnosť žiakov v ŠKD zodpovedá od prevzatia žiakov až po ich odchod domov vychovávateľka. Vychovávateľka, ktorá má rannú ŠKD, si žiakov prevezme a uvedie do priestorov ŠKD. Žiaci nikdy neprichádzajú do ŠKD samostatne, len v sprievode zodpovednej osoby. Rodičia si môžu prísť po svoje deti do ŠKD najskôr o </w:t>
      </w:r>
      <w:r w:rsidRPr="00A431FD">
        <w:rPr>
          <w:rFonts w:ascii="Times New Roman" w:hAnsi="Times New Roman" w:cs="Times New Roman"/>
          <w:sz w:val="24"/>
          <w:szCs w:val="24"/>
          <w:shd w:val="clear" w:color="auto" w:fill="D9D9D9" w:themeFill="background1" w:themeFillShade="D9"/>
        </w:rPr>
        <w:t>_____</w:t>
      </w:r>
      <w:r w:rsidRPr="00A431FD">
        <w:rPr>
          <w:rFonts w:ascii="Times New Roman" w:hAnsi="Times New Roman" w:cs="Times New Roman"/>
          <w:sz w:val="24"/>
          <w:szCs w:val="24"/>
        </w:rPr>
        <w:t xml:space="preserve"> hod., v tom čase vrátnik otvorí vchodové dvere pre rodičov. </w:t>
      </w:r>
    </w:p>
    <w:p w14:paraId="0E1C54CF" w14:textId="77777777" w:rsidR="000941D2" w:rsidRPr="00A431FD" w:rsidRDefault="000941D2" w:rsidP="00951E08">
      <w:pPr>
        <w:spacing w:after="0" w:line="360" w:lineRule="auto"/>
        <w:jc w:val="both"/>
        <w:rPr>
          <w:rFonts w:ascii="Times New Roman" w:hAnsi="Times New Roman" w:cs="Times New Roman"/>
          <w:sz w:val="24"/>
          <w:szCs w:val="24"/>
        </w:rPr>
      </w:pPr>
    </w:p>
    <w:p w14:paraId="6FEE36AE" w14:textId="77777777" w:rsidR="000941D2" w:rsidRPr="00A431FD" w:rsidRDefault="000941D2" w:rsidP="00951E08">
      <w:p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Vždy sa postupuje podľa aktuálneho vzoru od ÚVZ a uvedie sa:</w:t>
      </w:r>
    </w:p>
    <w:p w14:paraId="20B494DE" w14:textId="77777777" w:rsidR="000941D2" w:rsidRPr="00A431FD" w:rsidRDefault="000941D2" w:rsidP="00951E08">
      <w:p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1. Organizácia režimu dňa žiakov, činností vedúcich k výchove a vzdelávaniu vrátane podmienok pohybovej aktivity a režimu stravovania vrátane sortimentu predávaného v rámci doplnkového stravovania prostredníctvom bufetov, automatov a iných foriem ambulantného predaja.</w:t>
      </w:r>
    </w:p>
    <w:p w14:paraId="4ABFD29A" w14:textId="77777777" w:rsidR="000941D2" w:rsidRPr="00A431FD" w:rsidRDefault="000941D2" w:rsidP="00951E08">
      <w:p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2. Organizácia prevádzky zariadenia, najmä:</w:t>
      </w:r>
    </w:p>
    <w:p w14:paraId="3BFF4280" w14:textId="77777777" w:rsidR="000941D2" w:rsidRPr="00A431FD" w:rsidRDefault="000941D2" w:rsidP="00951E08">
      <w:pPr>
        <w:pStyle w:val="Odsekzoznamu"/>
        <w:numPr>
          <w:ilvl w:val="1"/>
          <w:numId w:val="2"/>
        </w:numPr>
        <w:spacing w:after="0" w:line="360" w:lineRule="auto"/>
        <w:ind w:left="851" w:hanging="284"/>
        <w:jc w:val="both"/>
        <w:rPr>
          <w:rFonts w:ascii="Times New Roman" w:hAnsi="Times New Roman" w:cs="Times New Roman"/>
          <w:i/>
          <w:iCs/>
          <w:sz w:val="24"/>
          <w:szCs w:val="24"/>
        </w:rPr>
      </w:pPr>
      <w:r w:rsidRPr="00A431FD">
        <w:rPr>
          <w:rFonts w:ascii="Times New Roman" w:hAnsi="Times New Roman" w:cs="Times New Roman"/>
          <w:i/>
          <w:iCs/>
          <w:sz w:val="24"/>
          <w:szCs w:val="24"/>
        </w:rPr>
        <w:t>organizácia vyučovacieho dňa – časový harmonogram vyučovacích hodín a prestávok, časový rozpis vyučovacích hodín a prestávok počas realizácie ranných kruhov,</w:t>
      </w:r>
    </w:p>
    <w:p w14:paraId="4AA6F933" w14:textId="77777777" w:rsidR="000941D2" w:rsidRPr="00A431FD" w:rsidRDefault="000941D2" w:rsidP="00951E08">
      <w:pPr>
        <w:pStyle w:val="Odsekzoznamu"/>
        <w:numPr>
          <w:ilvl w:val="1"/>
          <w:numId w:val="2"/>
        </w:numPr>
        <w:spacing w:after="0" w:line="360" w:lineRule="auto"/>
        <w:ind w:left="851" w:hanging="284"/>
        <w:jc w:val="both"/>
        <w:rPr>
          <w:rFonts w:ascii="Times New Roman" w:hAnsi="Times New Roman" w:cs="Times New Roman"/>
          <w:i/>
          <w:iCs/>
          <w:sz w:val="24"/>
          <w:szCs w:val="24"/>
        </w:rPr>
      </w:pPr>
      <w:r w:rsidRPr="00A431FD">
        <w:rPr>
          <w:rFonts w:ascii="Times New Roman" w:hAnsi="Times New Roman" w:cs="Times New Roman"/>
          <w:i/>
          <w:iCs/>
          <w:sz w:val="24"/>
          <w:szCs w:val="24"/>
        </w:rPr>
        <w:t>vyučovanie na zmeny,</w:t>
      </w:r>
    </w:p>
    <w:p w14:paraId="02B2E50F" w14:textId="77777777" w:rsidR="000941D2" w:rsidRPr="00A431FD" w:rsidRDefault="000941D2" w:rsidP="00951E08">
      <w:pPr>
        <w:pStyle w:val="Odsekzoznamu"/>
        <w:numPr>
          <w:ilvl w:val="1"/>
          <w:numId w:val="2"/>
        </w:numPr>
        <w:spacing w:after="0" w:line="360" w:lineRule="auto"/>
        <w:ind w:left="851" w:hanging="284"/>
        <w:jc w:val="both"/>
        <w:rPr>
          <w:rFonts w:ascii="Times New Roman" w:hAnsi="Times New Roman" w:cs="Times New Roman"/>
          <w:i/>
          <w:iCs/>
          <w:sz w:val="24"/>
          <w:szCs w:val="24"/>
        </w:rPr>
      </w:pPr>
      <w:r w:rsidRPr="00A431FD">
        <w:rPr>
          <w:rFonts w:ascii="Times New Roman" w:hAnsi="Times New Roman" w:cs="Times New Roman"/>
          <w:i/>
          <w:iCs/>
          <w:sz w:val="24"/>
          <w:szCs w:val="24"/>
        </w:rPr>
        <w:t>činnosť školského klubu, CVČ,</w:t>
      </w:r>
    </w:p>
    <w:p w14:paraId="240A2786" w14:textId="77777777" w:rsidR="000941D2" w:rsidRPr="00A431FD" w:rsidRDefault="000941D2" w:rsidP="00951E08">
      <w:pPr>
        <w:pStyle w:val="Odsekzoznamu"/>
        <w:numPr>
          <w:ilvl w:val="1"/>
          <w:numId w:val="2"/>
        </w:numPr>
        <w:spacing w:after="0" w:line="360" w:lineRule="auto"/>
        <w:ind w:left="851" w:hanging="284"/>
        <w:jc w:val="both"/>
        <w:rPr>
          <w:rFonts w:ascii="Times New Roman" w:hAnsi="Times New Roman" w:cs="Times New Roman"/>
          <w:i/>
          <w:iCs/>
          <w:sz w:val="24"/>
          <w:szCs w:val="24"/>
        </w:rPr>
      </w:pPr>
      <w:r w:rsidRPr="00A431FD">
        <w:rPr>
          <w:rFonts w:ascii="Times New Roman" w:hAnsi="Times New Roman" w:cs="Times New Roman"/>
          <w:i/>
          <w:iCs/>
          <w:sz w:val="24"/>
          <w:szCs w:val="24"/>
        </w:rPr>
        <w:t>rozpísať charakteristiky organizácie výchovno-vzdelávacej činnosti s ohľadom na vytváranie podmienok pre zdravý rast a vývin žiakov,</w:t>
      </w:r>
    </w:p>
    <w:p w14:paraId="349B0691" w14:textId="77777777" w:rsidR="000941D2" w:rsidRPr="00A431FD" w:rsidRDefault="000941D2" w:rsidP="00951E08">
      <w:pPr>
        <w:pStyle w:val="Odsekzoznamu"/>
        <w:numPr>
          <w:ilvl w:val="1"/>
          <w:numId w:val="2"/>
        </w:numPr>
        <w:spacing w:after="0" w:line="360" w:lineRule="auto"/>
        <w:ind w:left="851" w:hanging="284"/>
        <w:jc w:val="both"/>
        <w:rPr>
          <w:rFonts w:ascii="Times New Roman" w:hAnsi="Times New Roman" w:cs="Times New Roman"/>
          <w:i/>
          <w:iCs/>
          <w:sz w:val="24"/>
          <w:szCs w:val="24"/>
        </w:rPr>
      </w:pPr>
      <w:r w:rsidRPr="00A431FD">
        <w:rPr>
          <w:rFonts w:ascii="Times New Roman" w:hAnsi="Times New Roman" w:cs="Times New Roman"/>
          <w:i/>
          <w:iCs/>
          <w:sz w:val="24"/>
          <w:szCs w:val="24"/>
        </w:rPr>
        <w:lastRenderedPageBreak/>
        <w:t>uviesť organizáciu v odborných učebniach (chémie, fyziky, biológie, techniky a pod.), v laboratóriách, v priestoroch na vyučovanie telesnej výchovy, príp. spracovať osobitne.</w:t>
      </w:r>
    </w:p>
    <w:p w14:paraId="50899942" w14:textId="77777777" w:rsidR="000941D2" w:rsidRPr="00A431FD" w:rsidRDefault="000941D2" w:rsidP="00951E08">
      <w:pPr>
        <w:spacing w:after="0" w:line="360" w:lineRule="auto"/>
        <w:jc w:val="both"/>
        <w:rPr>
          <w:rFonts w:ascii="Times New Roman" w:hAnsi="Times New Roman" w:cs="Times New Roman"/>
          <w:sz w:val="24"/>
          <w:szCs w:val="24"/>
        </w:rPr>
      </w:pPr>
    </w:p>
    <w:p w14:paraId="38F8C83A" w14:textId="77777777" w:rsidR="004374F2" w:rsidRPr="00A431FD" w:rsidRDefault="004374F2" w:rsidP="00951E08">
      <w:pPr>
        <w:spacing w:after="0" w:line="360" w:lineRule="auto"/>
        <w:jc w:val="both"/>
        <w:rPr>
          <w:rFonts w:ascii="Times New Roman" w:hAnsi="Times New Roman" w:cs="Times New Roman"/>
          <w:sz w:val="24"/>
          <w:szCs w:val="24"/>
        </w:rPr>
      </w:pPr>
    </w:p>
    <w:p w14:paraId="49C95C55" w14:textId="77777777" w:rsidR="000941D2" w:rsidRPr="00A431FD" w:rsidRDefault="000941D2" w:rsidP="00951E08">
      <w:pPr>
        <w:spacing w:after="0" w:line="360" w:lineRule="auto"/>
        <w:jc w:val="center"/>
        <w:rPr>
          <w:rFonts w:ascii="Times New Roman" w:hAnsi="Times New Roman" w:cs="Times New Roman"/>
          <w:b/>
          <w:bCs/>
          <w:sz w:val="28"/>
          <w:szCs w:val="28"/>
        </w:rPr>
      </w:pPr>
      <w:r w:rsidRPr="00A431FD">
        <w:rPr>
          <w:rFonts w:ascii="Times New Roman" w:hAnsi="Times New Roman" w:cs="Times New Roman"/>
          <w:b/>
          <w:bCs/>
          <w:sz w:val="28"/>
          <w:szCs w:val="28"/>
        </w:rPr>
        <w:t>Čl. 5</w:t>
      </w:r>
    </w:p>
    <w:p w14:paraId="7AE86815" w14:textId="71ABCA6E" w:rsidR="000941D2" w:rsidRPr="00A431FD" w:rsidRDefault="000941D2" w:rsidP="00951E08">
      <w:pPr>
        <w:spacing w:after="0" w:line="360" w:lineRule="auto"/>
        <w:jc w:val="center"/>
        <w:rPr>
          <w:rFonts w:ascii="Times New Roman" w:hAnsi="Times New Roman" w:cs="Times New Roman"/>
          <w:b/>
          <w:bCs/>
          <w:sz w:val="28"/>
          <w:szCs w:val="28"/>
        </w:rPr>
      </w:pPr>
      <w:r w:rsidRPr="00A431FD">
        <w:rPr>
          <w:rFonts w:ascii="Times New Roman" w:hAnsi="Times New Roman" w:cs="Times New Roman"/>
          <w:b/>
          <w:bCs/>
          <w:sz w:val="28"/>
          <w:szCs w:val="28"/>
        </w:rPr>
        <w:t>Postup pri prejavoch príznakov akútneho ochorenia alebo prenosného parazitárneho</w:t>
      </w:r>
      <w:r w:rsidR="00951E08" w:rsidRPr="00A431FD">
        <w:rPr>
          <w:rFonts w:ascii="Times New Roman" w:hAnsi="Times New Roman" w:cs="Times New Roman"/>
          <w:b/>
          <w:bCs/>
          <w:sz w:val="28"/>
          <w:szCs w:val="28"/>
        </w:rPr>
        <w:t xml:space="preserve"> </w:t>
      </w:r>
      <w:r w:rsidRPr="00A431FD">
        <w:rPr>
          <w:rFonts w:ascii="Times New Roman" w:hAnsi="Times New Roman" w:cs="Times New Roman"/>
          <w:b/>
          <w:bCs/>
          <w:sz w:val="28"/>
          <w:szCs w:val="28"/>
        </w:rPr>
        <w:t xml:space="preserve">ochorenia počas pobytu dieťaťa v škole </w:t>
      </w:r>
    </w:p>
    <w:p w14:paraId="40EDEB6F" w14:textId="77777777" w:rsidR="000941D2" w:rsidRPr="00A431FD" w:rsidRDefault="000941D2" w:rsidP="00951E08">
      <w:pPr>
        <w:spacing w:after="0" w:line="360" w:lineRule="auto"/>
        <w:jc w:val="both"/>
        <w:rPr>
          <w:rFonts w:ascii="Times New Roman" w:hAnsi="Times New Roman" w:cs="Times New Roman"/>
          <w:sz w:val="24"/>
          <w:szCs w:val="24"/>
        </w:rPr>
      </w:pPr>
    </w:p>
    <w:p w14:paraId="026DDA45" w14:textId="77777777" w:rsidR="000941D2" w:rsidRPr="00A431FD" w:rsidRDefault="000941D2" w:rsidP="00951E08">
      <w:p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 xml:space="preserve">1. Pri výskyte akútneho ochorenia alebo prenosného parazitárneho ochorenia žiaka počas vyučovania je učiteľ: </w:t>
      </w:r>
    </w:p>
    <w:p w14:paraId="4B5B2D7B" w14:textId="77777777" w:rsidR="000941D2" w:rsidRPr="00A431FD" w:rsidRDefault="000941D2" w:rsidP="00951E08">
      <w:pPr>
        <w:pStyle w:val="Odsekzoznamu"/>
        <w:numPr>
          <w:ilvl w:val="1"/>
          <w:numId w:val="24"/>
        </w:num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povinný upovedomiť o tejto skutočnosti triedneho učiteľa, ktorý oznámi udalosť zákonným zástupcom žiaka,</w:t>
      </w:r>
    </w:p>
    <w:p w14:paraId="03ECAC2B" w14:textId="77777777" w:rsidR="000941D2" w:rsidRPr="00A431FD" w:rsidRDefault="000941D2" w:rsidP="00951E08">
      <w:pPr>
        <w:pStyle w:val="Odsekzoznamu"/>
        <w:numPr>
          <w:ilvl w:val="1"/>
          <w:numId w:val="24"/>
        </w:num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izolovať chorého žiaka od ostatných žiakov v miestnosti, v ktorej sa nenachádzajú žiadne iné osoby,</w:t>
      </w:r>
    </w:p>
    <w:p w14:paraId="2995A7FE" w14:textId="77777777" w:rsidR="000941D2" w:rsidRPr="00A431FD" w:rsidRDefault="000941D2" w:rsidP="00951E08">
      <w:pPr>
        <w:pStyle w:val="Odsekzoznamu"/>
        <w:numPr>
          <w:ilvl w:val="1"/>
          <w:numId w:val="24"/>
        </w:num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 xml:space="preserve">ak je to možné, odviesť žiaka v sprievode dospelej osoby domov alebo odovzdať žiaka zákonnému zástupcovi. </w:t>
      </w:r>
    </w:p>
    <w:p w14:paraId="6D5A81DA" w14:textId="77777777" w:rsidR="000941D2" w:rsidRPr="00A431FD" w:rsidRDefault="000941D2" w:rsidP="00951E08">
      <w:p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2. Pri akútnom ochorení a pri poskytovaní pomoci učiteľ postupuje podľa závažnosti vzniknutej situácie:</w:t>
      </w:r>
    </w:p>
    <w:p w14:paraId="44348C72" w14:textId="77777777" w:rsidR="000941D2" w:rsidRPr="00A431FD" w:rsidRDefault="000941D2" w:rsidP="00951E08">
      <w:pPr>
        <w:pStyle w:val="Odsekzoznamu"/>
        <w:numPr>
          <w:ilvl w:val="0"/>
          <w:numId w:val="25"/>
        </w:numPr>
        <w:spacing w:after="0" w:line="360" w:lineRule="auto"/>
        <w:ind w:firstLine="414"/>
        <w:jc w:val="both"/>
        <w:rPr>
          <w:rFonts w:ascii="Times New Roman" w:hAnsi="Times New Roman" w:cs="Times New Roman"/>
          <w:sz w:val="24"/>
          <w:szCs w:val="24"/>
        </w:rPr>
      </w:pPr>
      <w:r w:rsidRPr="00A431FD">
        <w:rPr>
          <w:rFonts w:ascii="Times New Roman" w:hAnsi="Times New Roman" w:cs="Times New Roman"/>
          <w:sz w:val="24"/>
          <w:szCs w:val="24"/>
        </w:rPr>
        <w:t>poskytne prvú pomoc,</w:t>
      </w:r>
    </w:p>
    <w:p w14:paraId="2EFCBBD2" w14:textId="77777777" w:rsidR="000941D2" w:rsidRPr="00A431FD" w:rsidRDefault="000941D2" w:rsidP="00951E08">
      <w:pPr>
        <w:pStyle w:val="Odsekzoznamu"/>
        <w:numPr>
          <w:ilvl w:val="0"/>
          <w:numId w:val="25"/>
        </w:numPr>
        <w:spacing w:after="0" w:line="360" w:lineRule="auto"/>
        <w:ind w:firstLine="414"/>
        <w:jc w:val="both"/>
        <w:rPr>
          <w:rFonts w:ascii="Times New Roman" w:hAnsi="Times New Roman" w:cs="Times New Roman"/>
          <w:sz w:val="24"/>
          <w:szCs w:val="24"/>
        </w:rPr>
      </w:pPr>
      <w:r w:rsidRPr="00A431FD">
        <w:rPr>
          <w:rFonts w:ascii="Times New Roman" w:hAnsi="Times New Roman" w:cs="Times New Roman"/>
          <w:sz w:val="24"/>
          <w:szCs w:val="24"/>
        </w:rPr>
        <w:t>privolá rýchlu zdravotnú službu,</w:t>
      </w:r>
    </w:p>
    <w:p w14:paraId="30BE28ED" w14:textId="77777777" w:rsidR="000941D2" w:rsidRPr="00A431FD" w:rsidRDefault="000941D2" w:rsidP="00951E08">
      <w:pPr>
        <w:pStyle w:val="Odsekzoznamu"/>
        <w:numPr>
          <w:ilvl w:val="0"/>
          <w:numId w:val="25"/>
        </w:numPr>
        <w:spacing w:after="0" w:line="360" w:lineRule="auto"/>
        <w:ind w:firstLine="414"/>
        <w:jc w:val="both"/>
        <w:rPr>
          <w:rFonts w:ascii="Times New Roman" w:hAnsi="Times New Roman" w:cs="Times New Roman"/>
          <w:sz w:val="24"/>
          <w:szCs w:val="24"/>
        </w:rPr>
      </w:pPr>
      <w:r w:rsidRPr="00A431FD">
        <w:rPr>
          <w:rFonts w:ascii="Times New Roman" w:hAnsi="Times New Roman" w:cs="Times New Roman"/>
          <w:sz w:val="24"/>
          <w:szCs w:val="24"/>
        </w:rPr>
        <w:t>zabezpečí žiakovi potrebné pohodlie a podľa potreby prísun tekutín.</w:t>
      </w:r>
    </w:p>
    <w:p w14:paraId="0A34EA70" w14:textId="77777777" w:rsidR="000941D2" w:rsidRPr="00A431FD" w:rsidRDefault="000941D2" w:rsidP="00951E08">
      <w:p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 xml:space="preserve">3.Pri výskyte prenosného parazitárneho ochorenia (zavšivenie – </w:t>
      </w:r>
      <w:proofErr w:type="spellStart"/>
      <w:r w:rsidRPr="00A431FD">
        <w:rPr>
          <w:rFonts w:ascii="Times New Roman" w:hAnsi="Times New Roman" w:cs="Times New Roman"/>
          <w:sz w:val="24"/>
          <w:szCs w:val="24"/>
        </w:rPr>
        <w:t>pedikulóza</w:t>
      </w:r>
      <w:proofErr w:type="spellEnd"/>
      <w:r w:rsidRPr="00A431FD">
        <w:rPr>
          <w:rFonts w:ascii="Times New Roman" w:hAnsi="Times New Roman" w:cs="Times New Roman"/>
          <w:sz w:val="24"/>
          <w:szCs w:val="24"/>
        </w:rPr>
        <w:t xml:space="preserve">) v triede triedny učiteľ: </w:t>
      </w:r>
    </w:p>
    <w:p w14:paraId="2B12721A" w14:textId="77777777" w:rsidR="000941D2" w:rsidRPr="00A431FD" w:rsidRDefault="000941D2" w:rsidP="00951E08">
      <w:pPr>
        <w:pStyle w:val="Odsekzoznamu"/>
        <w:numPr>
          <w:ilvl w:val="0"/>
          <w:numId w:val="26"/>
        </w:numPr>
        <w:spacing w:after="0" w:line="360" w:lineRule="auto"/>
        <w:ind w:firstLine="414"/>
        <w:jc w:val="both"/>
        <w:rPr>
          <w:rFonts w:ascii="Times New Roman" w:hAnsi="Times New Roman" w:cs="Times New Roman"/>
          <w:sz w:val="24"/>
          <w:szCs w:val="24"/>
        </w:rPr>
      </w:pPr>
      <w:r w:rsidRPr="00A431FD">
        <w:rPr>
          <w:rFonts w:ascii="Times New Roman" w:hAnsi="Times New Roman" w:cs="Times New Roman"/>
          <w:sz w:val="24"/>
          <w:szCs w:val="24"/>
        </w:rPr>
        <w:t>informuje riaditeľa školy a bezodkladne aj zákonného zástupcu žiaka,</w:t>
      </w:r>
    </w:p>
    <w:p w14:paraId="7DB017BF" w14:textId="77777777" w:rsidR="000941D2" w:rsidRPr="00A431FD" w:rsidRDefault="000941D2" w:rsidP="00951E08">
      <w:pPr>
        <w:pStyle w:val="Odsekzoznamu"/>
        <w:numPr>
          <w:ilvl w:val="0"/>
          <w:numId w:val="26"/>
        </w:numPr>
        <w:spacing w:after="0" w:line="360" w:lineRule="auto"/>
        <w:ind w:firstLine="414"/>
        <w:jc w:val="both"/>
        <w:rPr>
          <w:rFonts w:ascii="Times New Roman" w:hAnsi="Times New Roman" w:cs="Times New Roman"/>
          <w:sz w:val="24"/>
          <w:szCs w:val="24"/>
        </w:rPr>
      </w:pPr>
      <w:r w:rsidRPr="00A431FD">
        <w:rPr>
          <w:rFonts w:ascii="Times New Roman" w:hAnsi="Times New Roman" w:cs="Times New Roman"/>
          <w:sz w:val="24"/>
          <w:szCs w:val="24"/>
        </w:rPr>
        <w:t>izoluje žiaka od ostatných žiakov,</w:t>
      </w:r>
    </w:p>
    <w:p w14:paraId="678C0574" w14:textId="77777777" w:rsidR="000941D2" w:rsidRPr="00A431FD" w:rsidRDefault="000941D2" w:rsidP="00951E08">
      <w:pPr>
        <w:pStyle w:val="Odsekzoznamu"/>
        <w:numPr>
          <w:ilvl w:val="0"/>
          <w:numId w:val="26"/>
        </w:numPr>
        <w:spacing w:after="0" w:line="360" w:lineRule="auto"/>
        <w:ind w:firstLine="414"/>
        <w:jc w:val="both"/>
        <w:rPr>
          <w:rFonts w:ascii="Times New Roman" w:hAnsi="Times New Roman" w:cs="Times New Roman"/>
          <w:sz w:val="24"/>
          <w:szCs w:val="24"/>
        </w:rPr>
      </w:pPr>
      <w:r w:rsidRPr="00A431FD">
        <w:rPr>
          <w:rFonts w:ascii="Times New Roman" w:hAnsi="Times New Roman" w:cs="Times New Roman"/>
          <w:sz w:val="24"/>
          <w:szCs w:val="24"/>
        </w:rPr>
        <w:t>písomne na túto skutočnosť upozorní zákonných zástupcov všetkých žiakov.</w:t>
      </w:r>
    </w:p>
    <w:p w14:paraId="01BA11C7" w14:textId="77777777" w:rsidR="000941D2" w:rsidRPr="00A431FD" w:rsidRDefault="000941D2" w:rsidP="00951E08">
      <w:p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 xml:space="preserve">4. Riaditeľ školy bezodkladne informuje ostatných učiteľov. </w:t>
      </w:r>
    </w:p>
    <w:p w14:paraId="5A48C294" w14:textId="77777777" w:rsidR="000941D2" w:rsidRPr="00A431FD" w:rsidRDefault="000941D2" w:rsidP="00951E08">
      <w:p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 xml:space="preserve">5. Pri výskyte prenosného parazitárneho ochorenia (zavšivenie – </w:t>
      </w:r>
      <w:proofErr w:type="spellStart"/>
      <w:r w:rsidRPr="00A431FD">
        <w:rPr>
          <w:rFonts w:ascii="Times New Roman" w:hAnsi="Times New Roman" w:cs="Times New Roman"/>
          <w:sz w:val="24"/>
          <w:szCs w:val="24"/>
        </w:rPr>
        <w:t>pedikulóza</w:t>
      </w:r>
      <w:proofErr w:type="spellEnd"/>
      <w:r w:rsidRPr="00A431FD">
        <w:rPr>
          <w:rFonts w:ascii="Times New Roman" w:hAnsi="Times New Roman" w:cs="Times New Roman"/>
          <w:sz w:val="24"/>
          <w:szCs w:val="24"/>
        </w:rPr>
        <w:t>) je nutné vykonať nasledovné opatrenia:</w:t>
      </w:r>
    </w:p>
    <w:p w14:paraId="345D85F4" w14:textId="77777777" w:rsidR="000941D2" w:rsidRPr="00A431FD" w:rsidRDefault="000941D2" w:rsidP="00951E08">
      <w:pPr>
        <w:pStyle w:val="Odsekzoznamu"/>
        <w:numPr>
          <w:ilvl w:val="0"/>
          <w:numId w:val="22"/>
        </w:numPr>
        <w:spacing w:after="0" w:line="360" w:lineRule="auto"/>
        <w:ind w:left="851" w:hanging="284"/>
        <w:jc w:val="both"/>
        <w:rPr>
          <w:rFonts w:ascii="Times New Roman" w:hAnsi="Times New Roman" w:cs="Times New Roman"/>
          <w:sz w:val="24"/>
          <w:szCs w:val="24"/>
        </w:rPr>
      </w:pPr>
      <w:r w:rsidRPr="00A431FD">
        <w:rPr>
          <w:rFonts w:ascii="Times New Roman" w:hAnsi="Times New Roman" w:cs="Times New Roman"/>
          <w:sz w:val="24"/>
          <w:szCs w:val="24"/>
        </w:rPr>
        <w:t xml:space="preserve">v rodine – keď zákonný zástupca zistí prenosné parazitárne ochorenie dieťaťa, ohlási bezodkladne túto skutočnosť triednemu učiteľovi alebo riaditeľovi školy. V prípade </w:t>
      </w:r>
      <w:r w:rsidRPr="00A431FD">
        <w:rPr>
          <w:rFonts w:ascii="Times New Roman" w:hAnsi="Times New Roman" w:cs="Times New Roman"/>
          <w:sz w:val="24"/>
          <w:szCs w:val="24"/>
        </w:rPr>
        <w:lastRenderedPageBreak/>
        <w:t xml:space="preserve">ojedinelého výskytu dieťa nenavštevuje žiacky kolektív až do vykonania potrebných opatrení. V rodine je nutné včas začať dezinsekciu; </w:t>
      </w:r>
    </w:p>
    <w:p w14:paraId="02E8B87D" w14:textId="77777777" w:rsidR="000941D2" w:rsidRPr="00A431FD" w:rsidRDefault="000941D2" w:rsidP="00951E08">
      <w:pPr>
        <w:pStyle w:val="Odsekzoznamu"/>
        <w:numPr>
          <w:ilvl w:val="0"/>
          <w:numId w:val="22"/>
        </w:numPr>
        <w:spacing w:after="0" w:line="360" w:lineRule="auto"/>
        <w:ind w:left="851" w:hanging="284"/>
        <w:jc w:val="both"/>
        <w:rPr>
          <w:rFonts w:ascii="Times New Roman" w:hAnsi="Times New Roman" w:cs="Times New Roman"/>
          <w:sz w:val="24"/>
          <w:szCs w:val="24"/>
        </w:rPr>
      </w:pPr>
      <w:r w:rsidRPr="00A431FD">
        <w:rPr>
          <w:rFonts w:ascii="Times New Roman" w:hAnsi="Times New Roman" w:cs="Times New Roman"/>
          <w:sz w:val="24"/>
          <w:szCs w:val="24"/>
        </w:rPr>
        <w:t xml:space="preserve">v triede alebo kolektíve žiaka – triedny učiteľ pravidelne ráno vykonáva prehliadku vlasatej časti hlavy (z bezpečnej vzdialenosti) u všetkých žiakov, ktorí si na túto prehliadku nosia vlastné hrebene, </w:t>
      </w:r>
    </w:p>
    <w:p w14:paraId="34FA3488" w14:textId="77777777" w:rsidR="000941D2" w:rsidRPr="00A431FD" w:rsidRDefault="000941D2" w:rsidP="00951E08">
      <w:pPr>
        <w:pStyle w:val="Odsekzoznamu"/>
        <w:numPr>
          <w:ilvl w:val="0"/>
          <w:numId w:val="22"/>
        </w:numPr>
        <w:spacing w:after="0" w:line="360" w:lineRule="auto"/>
        <w:ind w:left="851" w:hanging="284"/>
        <w:jc w:val="both"/>
        <w:rPr>
          <w:rFonts w:ascii="Times New Roman" w:hAnsi="Times New Roman" w:cs="Times New Roman"/>
          <w:sz w:val="24"/>
          <w:szCs w:val="24"/>
        </w:rPr>
      </w:pPr>
      <w:r w:rsidRPr="00A431FD">
        <w:rPr>
          <w:rFonts w:ascii="Times New Roman" w:hAnsi="Times New Roman" w:cs="Times New Roman"/>
          <w:sz w:val="24"/>
          <w:szCs w:val="24"/>
        </w:rPr>
        <w:t>v triede, prípadne v iných miestnostiach, ako napr. telocvičňa, je nutné vykonať dezinsekciu.</w:t>
      </w:r>
    </w:p>
    <w:p w14:paraId="7DBE03D2" w14:textId="3B262D97" w:rsidR="000941D2" w:rsidRPr="00A431FD" w:rsidRDefault="000941D2" w:rsidP="00951E08">
      <w:p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6.</w:t>
      </w:r>
      <w:r w:rsidR="004374F2" w:rsidRPr="00A431FD">
        <w:rPr>
          <w:rFonts w:ascii="Times New Roman" w:hAnsi="Times New Roman" w:cs="Times New Roman"/>
          <w:sz w:val="24"/>
          <w:szCs w:val="24"/>
        </w:rPr>
        <w:t xml:space="preserve"> </w:t>
      </w:r>
      <w:r w:rsidRPr="00A431FD">
        <w:rPr>
          <w:rFonts w:ascii="Times New Roman" w:hAnsi="Times New Roman" w:cs="Times New Roman"/>
          <w:sz w:val="24"/>
          <w:szCs w:val="24"/>
        </w:rPr>
        <w:t>Ak sa prenosné parazitárne ochorenie v priebehu 21 dní objaví aj u ďalších detí v kolektíve triedy, je potrebné vykonať represívne opatrenia ako pri hromadnom výskyte.</w:t>
      </w:r>
    </w:p>
    <w:p w14:paraId="7DA58BE4" w14:textId="42AFCF80" w:rsidR="000941D2" w:rsidRPr="00A431FD" w:rsidRDefault="000941D2" w:rsidP="00951E08">
      <w:p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7.</w:t>
      </w:r>
      <w:r w:rsidR="004374F2" w:rsidRPr="00A431FD">
        <w:rPr>
          <w:rFonts w:ascii="Times New Roman" w:hAnsi="Times New Roman" w:cs="Times New Roman"/>
          <w:sz w:val="24"/>
          <w:szCs w:val="24"/>
        </w:rPr>
        <w:t xml:space="preserve"> </w:t>
      </w:r>
      <w:r w:rsidRPr="00A431FD">
        <w:rPr>
          <w:rFonts w:ascii="Times New Roman" w:hAnsi="Times New Roman" w:cs="Times New Roman"/>
          <w:sz w:val="24"/>
          <w:szCs w:val="24"/>
        </w:rPr>
        <w:t xml:space="preserve">Za hromadný výskyt prenosného parazitárneho ochorenia (zavšivenie – </w:t>
      </w:r>
      <w:proofErr w:type="spellStart"/>
      <w:r w:rsidRPr="00A431FD">
        <w:rPr>
          <w:rFonts w:ascii="Times New Roman" w:hAnsi="Times New Roman" w:cs="Times New Roman"/>
          <w:sz w:val="24"/>
          <w:szCs w:val="24"/>
        </w:rPr>
        <w:t>pedikulóza</w:t>
      </w:r>
      <w:proofErr w:type="spellEnd"/>
      <w:r w:rsidRPr="00A431FD">
        <w:rPr>
          <w:rFonts w:ascii="Times New Roman" w:hAnsi="Times New Roman" w:cs="Times New Roman"/>
          <w:sz w:val="24"/>
          <w:szCs w:val="24"/>
        </w:rPr>
        <w:t xml:space="preserve">) sa považuje postihnutie dvoch a viacerých detí v kolektíve triedy. </w:t>
      </w:r>
    </w:p>
    <w:p w14:paraId="52F4ACBA" w14:textId="77777777" w:rsidR="000941D2" w:rsidRPr="00A431FD" w:rsidRDefault="000941D2" w:rsidP="00951E08">
      <w:p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 xml:space="preserve">8. Triedny učiteľ operatívne okamžite upovedomí všetkých zákonných zástupcov žiakov, aby vykonali doma všetky dezinsekčné opatrenia. Opatrenia sa musia vykonať naraz a u všetkých žiakov a ich rodinných príslušníkov, aby sa prenosné parazitárne ochorenie ďalej nešírilo. </w:t>
      </w:r>
    </w:p>
    <w:p w14:paraId="0F934200" w14:textId="77777777" w:rsidR="000941D2" w:rsidRPr="00A431FD" w:rsidRDefault="000941D2" w:rsidP="00951E08">
      <w:p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9. Ak sa do 21 dní od prvého výskytu prenosného parazitárneho ochorenia v triede ochorenie neobjaví, ohnisko je považované za zneškodnené.</w:t>
      </w:r>
    </w:p>
    <w:p w14:paraId="1F57B918" w14:textId="6DB82C93" w:rsidR="000941D2" w:rsidRPr="00A431FD" w:rsidRDefault="000941D2" w:rsidP="00951E08">
      <w:p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10.</w:t>
      </w:r>
      <w:r w:rsidR="004374F2" w:rsidRPr="00A431FD">
        <w:rPr>
          <w:rFonts w:ascii="Times New Roman" w:hAnsi="Times New Roman" w:cs="Times New Roman"/>
          <w:sz w:val="24"/>
          <w:szCs w:val="24"/>
        </w:rPr>
        <w:t xml:space="preserve"> </w:t>
      </w:r>
      <w:r w:rsidRPr="00A431FD">
        <w:rPr>
          <w:rFonts w:ascii="Times New Roman" w:hAnsi="Times New Roman" w:cs="Times New Roman"/>
          <w:sz w:val="24"/>
          <w:szCs w:val="24"/>
        </w:rPr>
        <w:t>V prípade nejasností alebo opakovaného výskytu prenosného parazitárneho ochorenia v triede je potrebné kontaktovať odbor epidemiológie RÚVZ.</w:t>
      </w:r>
    </w:p>
    <w:p w14:paraId="03647EF3" w14:textId="77777777" w:rsidR="000941D2" w:rsidRPr="00A431FD" w:rsidRDefault="000941D2" w:rsidP="00951E08">
      <w:p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11. Každé dieťa musí používať vlastné potreby osobnej hygieny. Je zakázané ich vzájomné požičiavanie. Platí to aj v prípade čiapok, šatiek, prípadne iných pokrývok hlavy.</w:t>
      </w:r>
    </w:p>
    <w:p w14:paraId="4166F0B7" w14:textId="4D9303C1" w:rsidR="000941D2" w:rsidRPr="00A431FD" w:rsidRDefault="000941D2" w:rsidP="00951E08">
      <w:p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12.</w:t>
      </w:r>
      <w:r w:rsidR="004374F2" w:rsidRPr="00A431FD">
        <w:rPr>
          <w:rFonts w:ascii="Times New Roman" w:hAnsi="Times New Roman" w:cs="Times New Roman"/>
          <w:sz w:val="24"/>
          <w:szCs w:val="24"/>
        </w:rPr>
        <w:t xml:space="preserve"> </w:t>
      </w:r>
      <w:r w:rsidRPr="00A431FD">
        <w:rPr>
          <w:rFonts w:ascii="Times New Roman" w:hAnsi="Times New Roman" w:cs="Times New Roman"/>
          <w:sz w:val="24"/>
          <w:szCs w:val="24"/>
        </w:rPr>
        <w:t xml:space="preserve">V rámci výskytu chrípkových ochorení, chrípke podobných ochorení a iných vírusových ochorení je riaditeľ školy povinný: </w:t>
      </w:r>
    </w:p>
    <w:p w14:paraId="252D7E6A" w14:textId="77777777" w:rsidR="000941D2" w:rsidRPr="00A431FD" w:rsidRDefault="000941D2" w:rsidP="00951E08">
      <w:pPr>
        <w:pStyle w:val="Odsekzoznamu"/>
        <w:numPr>
          <w:ilvl w:val="2"/>
          <w:numId w:val="23"/>
        </w:numPr>
        <w:spacing w:after="0" w:line="360" w:lineRule="auto"/>
        <w:ind w:left="851" w:hanging="284"/>
        <w:jc w:val="both"/>
        <w:rPr>
          <w:rFonts w:ascii="Times New Roman" w:hAnsi="Times New Roman" w:cs="Times New Roman"/>
          <w:sz w:val="24"/>
          <w:szCs w:val="24"/>
        </w:rPr>
      </w:pPr>
      <w:r w:rsidRPr="00A431FD">
        <w:rPr>
          <w:rFonts w:ascii="Times New Roman" w:hAnsi="Times New Roman" w:cs="Times New Roman"/>
          <w:sz w:val="24"/>
          <w:szCs w:val="24"/>
        </w:rPr>
        <w:t>konzultovať postup s RÚVZ,</w:t>
      </w:r>
    </w:p>
    <w:p w14:paraId="5D576B7E" w14:textId="77777777" w:rsidR="000941D2" w:rsidRPr="00A431FD" w:rsidRDefault="000941D2" w:rsidP="00951E08">
      <w:pPr>
        <w:pStyle w:val="Odsekzoznamu"/>
        <w:numPr>
          <w:ilvl w:val="2"/>
          <w:numId w:val="23"/>
        </w:numPr>
        <w:spacing w:after="0" w:line="360" w:lineRule="auto"/>
        <w:ind w:left="851" w:hanging="284"/>
        <w:jc w:val="both"/>
        <w:rPr>
          <w:rFonts w:ascii="Times New Roman" w:hAnsi="Times New Roman" w:cs="Times New Roman"/>
          <w:sz w:val="24"/>
          <w:szCs w:val="24"/>
        </w:rPr>
      </w:pPr>
      <w:r w:rsidRPr="00A431FD">
        <w:rPr>
          <w:rFonts w:ascii="Times New Roman" w:hAnsi="Times New Roman" w:cs="Times New Roman"/>
          <w:sz w:val="24"/>
          <w:szCs w:val="24"/>
        </w:rPr>
        <w:t xml:space="preserve">v rámci postupu sa riadiť pokynmi RÚVZ a pokynmi a usmerneniami ministerstva školstva. </w:t>
      </w:r>
    </w:p>
    <w:p w14:paraId="7DC3A972" w14:textId="77777777" w:rsidR="000941D2" w:rsidRPr="00A431FD" w:rsidRDefault="000941D2" w:rsidP="00951E08">
      <w:pPr>
        <w:spacing w:after="0" w:line="360" w:lineRule="auto"/>
        <w:jc w:val="both"/>
        <w:rPr>
          <w:rFonts w:ascii="Times New Roman" w:hAnsi="Times New Roman" w:cs="Times New Roman"/>
          <w:sz w:val="24"/>
          <w:szCs w:val="24"/>
        </w:rPr>
      </w:pPr>
    </w:p>
    <w:p w14:paraId="56487119" w14:textId="77777777" w:rsidR="000941D2" w:rsidRPr="00A431FD" w:rsidRDefault="000941D2" w:rsidP="00951E08">
      <w:p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Vždy sa postupuje podľa aktuálneho vzoru od ÚVZ a uvedie sa:</w:t>
      </w:r>
    </w:p>
    <w:p w14:paraId="3427C17F" w14:textId="77777777" w:rsidR="000941D2" w:rsidRPr="00A431FD" w:rsidRDefault="000941D2" w:rsidP="00951E08">
      <w:pPr>
        <w:pStyle w:val="Odsekzoznamu"/>
        <w:numPr>
          <w:ilvl w:val="1"/>
          <w:numId w:val="2"/>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plnenie oznamovacej povinnosti podľa § 52 ods. 1 písm. m) zákona č. 355/2007 Z. z.,</w:t>
      </w:r>
    </w:p>
    <w:p w14:paraId="7436F0D0" w14:textId="77777777" w:rsidR="000941D2" w:rsidRPr="00A431FD" w:rsidRDefault="000941D2" w:rsidP="00951E08">
      <w:pPr>
        <w:pStyle w:val="Odsekzoznamu"/>
        <w:numPr>
          <w:ilvl w:val="1"/>
          <w:numId w:val="2"/>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 xml:space="preserve">ak je v škole prítomný (zamestnaný) zdravotnícky pracovník, uvedú sa jeho povinnosti pri postupe pri výskyte akútneho ochorenia alebo prenosného parazitárneho ochorenia, </w:t>
      </w:r>
    </w:p>
    <w:p w14:paraId="7AC146EE" w14:textId="77777777" w:rsidR="000941D2" w:rsidRPr="00A431FD" w:rsidRDefault="000941D2" w:rsidP="00951E08">
      <w:pPr>
        <w:pStyle w:val="Odsekzoznamu"/>
        <w:numPr>
          <w:ilvl w:val="1"/>
          <w:numId w:val="2"/>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povinnosti pri dodržiavaní zásad v rámci predchádzania šírenia ochorení,</w:t>
      </w:r>
    </w:p>
    <w:p w14:paraId="63CB23E7" w14:textId="77777777" w:rsidR="000941D2" w:rsidRPr="00A431FD" w:rsidRDefault="000941D2" w:rsidP="00951E08">
      <w:pPr>
        <w:pStyle w:val="Odsekzoznamu"/>
        <w:numPr>
          <w:ilvl w:val="1"/>
          <w:numId w:val="2"/>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lastRenderedPageBreak/>
        <w:t xml:space="preserve">preventívne </w:t>
      </w:r>
      <w:proofErr w:type="spellStart"/>
      <w:r w:rsidRPr="00A431FD">
        <w:rPr>
          <w:rFonts w:ascii="Times New Roman" w:hAnsi="Times New Roman" w:cs="Times New Roman"/>
          <w:i/>
          <w:iCs/>
          <w:sz w:val="24"/>
          <w:szCs w:val="24"/>
        </w:rPr>
        <w:t>protiepidemické</w:t>
      </w:r>
      <w:proofErr w:type="spellEnd"/>
      <w:r w:rsidRPr="00A431FD">
        <w:rPr>
          <w:rFonts w:ascii="Times New Roman" w:hAnsi="Times New Roman" w:cs="Times New Roman"/>
          <w:i/>
          <w:iCs/>
          <w:sz w:val="24"/>
          <w:szCs w:val="24"/>
        </w:rPr>
        <w:t xml:space="preserve"> opatrenia prenosných ochorení a preventívne opatrenia pre prípad pandémie chrípky,</w:t>
      </w:r>
    </w:p>
    <w:p w14:paraId="032D301C" w14:textId="77777777" w:rsidR="000941D2" w:rsidRPr="00A431FD" w:rsidRDefault="000941D2" w:rsidP="00951E08">
      <w:pPr>
        <w:pStyle w:val="Odsekzoznamu"/>
        <w:numPr>
          <w:ilvl w:val="1"/>
          <w:numId w:val="2"/>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postup pri výskyte vši hlavovej, resp. iného prenosného parazitárneho ochorenia.</w:t>
      </w:r>
    </w:p>
    <w:p w14:paraId="779B57D1" w14:textId="77777777" w:rsidR="000941D2" w:rsidRPr="00A431FD" w:rsidRDefault="000941D2" w:rsidP="00951E08">
      <w:pPr>
        <w:spacing w:after="0" w:line="360" w:lineRule="auto"/>
        <w:rPr>
          <w:rFonts w:ascii="Times New Roman" w:hAnsi="Times New Roman" w:cs="Times New Roman"/>
          <w:b/>
          <w:bCs/>
          <w:sz w:val="24"/>
          <w:szCs w:val="24"/>
        </w:rPr>
      </w:pPr>
    </w:p>
    <w:p w14:paraId="1D84EF3B" w14:textId="77777777" w:rsidR="000941D2" w:rsidRPr="00A431FD" w:rsidRDefault="000941D2" w:rsidP="00951E08">
      <w:pPr>
        <w:spacing w:after="0" w:line="360" w:lineRule="auto"/>
        <w:jc w:val="center"/>
        <w:rPr>
          <w:rFonts w:ascii="Times New Roman" w:hAnsi="Times New Roman" w:cs="Times New Roman"/>
          <w:b/>
          <w:bCs/>
          <w:sz w:val="24"/>
          <w:szCs w:val="24"/>
        </w:rPr>
      </w:pPr>
    </w:p>
    <w:p w14:paraId="0FDA700C" w14:textId="77777777" w:rsidR="000941D2" w:rsidRPr="00A431FD" w:rsidRDefault="000941D2" w:rsidP="00951E08">
      <w:pPr>
        <w:spacing w:after="0" w:line="360" w:lineRule="auto"/>
        <w:jc w:val="center"/>
        <w:rPr>
          <w:rFonts w:ascii="Times New Roman" w:hAnsi="Times New Roman" w:cs="Times New Roman"/>
          <w:b/>
          <w:bCs/>
          <w:sz w:val="28"/>
          <w:szCs w:val="28"/>
        </w:rPr>
      </w:pPr>
      <w:r w:rsidRPr="00A431FD">
        <w:rPr>
          <w:rFonts w:ascii="Times New Roman" w:hAnsi="Times New Roman" w:cs="Times New Roman"/>
          <w:b/>
          <w:bCs/>
          <w:sz w:val="28"/>
          <w:szCs w:val="28"/>
        </w:rPr>
        <w:t>Čl. 6</w:t>
      </w:r>
    </w:p>
    <w:p w14:paraId="4A092605" w14:textId="77777777" w:rsidR="000941D2" w:rsidRPr="00A431FD" w:rsidRDefault="000941D2" w:rsidP="00951E08">
      <w:pPr>
        <w:spacing w:after="0" w:line="360" w:lineRule="auto"/>
        <w:jc w:val="center"/>
        <w:rPr>
          <w:rFonts w:ascii="Times New Roman" w:hAnsi="Times New Roman" w:cs="Times New Roman"/>
          <w:b/>
          <w:bCs/>
          <w:sz w:val="28"/>
          <w:szCs w:val="28"/>
        </w:rPr>
      </w:pPr>
      <w:r w:rsidRPr="00A431FD">
        <w:rPr>
          <w:rFonts w:ascii="Times New Roman" w:hAnsi="Times New Roman" w:cs="Times New Roman"/>
          <w:b/>
          <w:bCs/>
          <w:sz w:val="28"/>
          <w:szCs w:val="28"/>
        </w:rPr>
        <w:t>Poskytovanie prvej pomoci pri úrazoch</w:t>
      </w:r>
    </w:p>
    <w:p w14:paraId="5C04675B" w14:textId="77777777" w:rsidR="000941D2" w:rsidRPr="00A431FD" w:rsidRDefault="000941D2" w:rsidP="00951E08">
      <w:pPr>
        <w:spacing w:after="0" w:line="360" w:lineRule="auto"/>
        <w:jc w:val="both"/>
        <w:rPr>
          <w:rFonts w:ascii="Times New Roman" w:hAnsi="Times New Roman" w:cs="Times New Roman"/>
          <w:sz w:val="24"/>
          <w:szCs w:val="24"/>
        </w:rPr>
      </w:pPr>
    </w:p>
    <w:p w14:paraId="2FFDEA39" w14:textId="77777777" w:rsidR="000941D2" w:rsidRPr="00A431FD" w:rsidRDefault="000941D2" w:rsidP="00951E08">
      <w:pPr>
        <w:pStyle w:val="Odsekzoznamu"/>
        <w:numPr>
          <w:ilvl w:val="2"/>
          <w:numId w:val="24"/>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Každý učiteľ je zodpovedný za organizáciu práce žiakov tak, aby predchádzal úrazom.</w:t>
      </w:r>
    </w:p>
    <w:p w14:paraId="3B0F5038" w14:textId="77777777" w:rsidR="000941D2" w:rsidRPr="00A431FD" w:rsidRDefault="000941D2" w:rsidP="00951E08">
      <w:pPr>
        <w:pStyle w:val="Odsekzoznamu"/>
        <w:numPr>
          <w:ilvl w:val="2"/>
          <w:numId w:val="24"/>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V prípade úrazu je učiteľ povinný poskytnúť žiakovi prvú pomoc a zabezpečiť následné ošetrenie zraneného žiaka, pričom postupuje podľa pokynov pre poskytovanie prvej pomoci, ktoré sú súčasťou dokumentácie BOZP na škole. V prípade potreby zavolá telefonicky rýchlu zdravotnícku pomoc alebo o to požiada riaditeľa školy.</w:t>
      </w:r>
    </w:p>
    <w:p w14:paraId="55854112" w14:textId="77777777" w:rsidR="000941D2" w:rsidRPr="00A431FD" w:rsidRDefault="000941D2" w:rsidP="00951E08">
      <w:pPr>
        <w:pStyle w:val="Odsekzoznamu"/>
        <w:numPr>
          <w:ilvl w:val="2"/>
          <w:numId w:val="24"/>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Zákonný zástupca je informovaný o úraze dieťaťa riaditeľom školy.</w:t>
      </w:r>
    </w:p>
    <w:p w14:paraId="741E2960" w14:textId="77777777" w:rsidR="000941D2" w:rsidRPr="00A431FD" w:rsidRDefault="000941D2" w:rsidP="00951E08">
      <w:pPr>
        <w:pStyle w:val="Odsekzoznamu"/>
        <w:numPr>
          <w:ilvl w:val="2"/>
          <w:numId w:val="24"/>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 xml:space="preserve">Ak dieťa nepotrebuje rýchlu lekársku pomoc, riaditeľ školy požiada zákonných zástupcov, aby odprevadili dieťa na ošetrenie do zdravotníckeho zariadenia. Ak nezastihne zákonných zástupcov, so žiakom na ošetrenie ide učiteľ, ktorý ho po ošetrení odprevadí domov. Ak žiak ostane v ďalšom ošetrení zdravotníckeho zariadenia, informuje riaditeľ školy zákonných zástupcov o mieste pobytu žiaka. </w:t>
      </w:r>
    </w:p>
    <w:p w14:paraId="44263FE9" w14:textId="77777777" w:rsidR="000941D2" w:rsidRPr="00A431FD" w:rsidRDefault="000941D2" w:rsidP="00951E08">
      <w:pPr>
        <w:pStyle w:val="Odsekzoznamu"/>
        <w:numPr>
          <w:ilvl w:val="2"/>
          <w:numId w:val="24"/>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 xml:space="preserve">Učiteľ je povinný úrazy vždy zapísať do evidencie úrazov – kniha neregistrovaných a registrovaných školských úrazov. </w:t>
      </w:r>
    </w:p>
    <w:p w14:paraId="0A6EA730" w14:textId="77777777" w:rsidR="000941D2" w:rsidRPr="00A431FD" w:rsidRDefault="000941D2" w:rsidP="00951E08">
      <w:pPr>
        <w:pStyle w:val="Odsekzoznamu"/>
        <w:numPr>
          <w:ilvl w:val="2"/>
          <w:numId w:val="24"/>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Podrobné pokyny pri úrazoch v škole sú uvedené v metodickom usmernení ministerstva školstva k zavedeniu jednotného postupu škôl, školských zariadení a vysokých škôl pri vzniku registrovaného školského úrazu a pri evidencii nebezpečných udalostí.</w:t>
      </w:r>
    </w:p>
    <w:p w14:paraId="5210923C" w14:textId="77777777" w:rsidR="000941D2" w:rsidRPr="00A431FD" w:rsidRDefault="000941D2" w:rsidP="00951E08">
      <w:pPr>
        <w:spacing w:after="0" w:line="360" w:lineRule="auto"/>
        <w:jc w:val="both"/>
        <w:rPr>
          <w:rFonts w:ascii="Times New Roman" w:hAnsi="Times New Roman" w:cs="Times New Roman"/>
          <w:sz w:val="24"/>
          <w:szCs w:val="24"/>
        </w:rPr>
      </w:pPr>
    </w:p>
    <w:p w14:paraId="5C208439" w14:textId="77777777" w:rsidR="004374F2" w:rsidRPr="00A431FD" w:rsidRDefault="004374F2" w:rsidP="00951E08">
      <w:pPr>
        <w:spacing w:after="0" w:line="360" w:lineRule="auto"/>
        <w:jc w:val="both"/>
        <w:rPr>
          <w:rFonts w:ascii="Times New Roman" w:hAnsi="Times New Roman" w:cs="Times New Roman"/>
          <w:sz w:val="24"/>
          <w:szCs w:val="24"/>
        </w:rPr>
      </w:pPr>
    </w:p>
    <w:p w14:paraId="60C6F1AB" w14:textId="77777777" w:rsidR="000941D2" w:rsidRPr="00A431FD" w:rsidRDefault="000941D2" w:rsidP="00951E08">
      <w:pPr>
        <w:spacing w:after="0" w:line="360" w:lineRule="auto"/>
        <w:jc w:val="center"/>
        <w:rPr>
          <w:rFonts w:ascii="Times New Roman" w:hAnsi="Times New Roman" w:cs="Times New Roman"/>
          <w:b/>
          <w:bCs/>
          <w:sz w:val="28"/>
          <w:szCs w:val="28"/>
        </w:rPr>
      </w:pPr>
      <w:r w:rsidRPr="00A431FD">
        <w:rPr>
          <w:rFonts w:ascii="Times New Roman" w:hAnsi="Times New Roman" w:cs="Times New Roman"/>
          <w:b/>
          <w:bCs/>
          <w:sz w:val="28"/>
          <w:szCs w:val="28"/>
        </w:rPr>
        <w:t>Čl. 7</w:t>
      </w:r>
    </w:p>
    <w:p w14:paraId="4B322036" w14:textId="77777777" w:rsidR="000941D2" w:rsidRPr="00A431FD" w:rsidRDefault="000941D2" w:rsidP="00951E08">
      <w:pPr>
        <w:spacing w:after="0" w:line="360" w:lineRule="auto"/>
        <w:jc w:val="center"/>
        <w:rPr>
          <w:rFonts w:ascii="Times New Roman" w:hAnsi="Times New Roman" w:cs="Times New Roman"/>
          <w:b/>
          <w:bCs/>
          <w:sz w:val="28"/>
          <w:szCs w:val="28"/>
        </w:rPr>
      </w:pPr>
      <w:r w:rsidRPr="00A431FD">
        <w:rPr>
          <w:rFonts w:ascii="Times New Roman" w:hAnsi="Times New Roman" w:cs="Times New Roman"/>
          <w:b/>
          <w:bCs/>
          <w:sz w:val="28"/>
          <w:szCs w:val="28"/>
        </w:rPr>
        <w:t>Zabezpečenie prevádzky školy</w:t>
      </w:r>
    </w:p>
    <w:p w14:paraId="5D0A9174" w14:textId="77777777" w:rsidR="000941D2" w:rsidRPr="00A431FD" w:rsidRDefault="000941D2" w:rsidP="00951E08">
      <w:pPr>
        <w:spacing w:after="0" w:line="360" w:lineRule="auto"/>
        <w:jc w:val="both"/>
        <w:rPr>
          <w:rFonts w:ascii="Times New Roman" w:hAnsi="Times New Roman" w:cs="Times New Roman"/>
          <w:sz w:val="24"/>
          <w:szCs w:val="24"/>
        </w:rPr>
      </w:pPr>
    </w:p>
    <w:p w14:paraId="797B072C" w14:textId="77777777" w:rsidR="000941D2" w:rsidRPr="00A431FD" w:rsidRDefault="000941D2" w:rsidP="00951E08">
      <w:pPr>
        <w:pStyle w:val="Odsekzoznamu"/>
        <w:numPr>
          <w:ilvl w:val="0"/>
          <w:numId w:val="30"/>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 xml:space="preserve">Objekty školy sú zásobované pitnou vodou z verejného vodného zdroja. Prevádzka školy je zabezpečená dostatočným množstvom zdravotne bezchybnej pitnej vody. Kontrolu kvality </w:t>
      </w:r>
      <w:r w:rsidRPr="00A431FD">
        <w:rPr>
          <w:rFonts w:ascii="Times New Roman" w:hAnsi="Times New Roman" w:cs="Times New Roman"/>
          <w:sz w:val="24"/>
          <w:szCs w:val="24"/>
        </w:rPr>
        <w:lastRenderedPageBreak/>
        <w:t>pitnej vody vykonáva RÚVZ s vodárenskou spoločnosťou, ktorá zabezpečuje dodávku vody v priestoroch školy.</w:t>
      </w:r>
    </w:p>
    <w:p w14:paraId="7FCF22BC" w14:textId="77777777" w:rsidR="000941D2" w:rsidRPr="00A431FD" w:rsidRDefault="000941D2" w:rsidP="00951E08">
      <w:pPr>
        <w:pStyle w:val="Odsekzoznamu"/>
        <w:numPr>
          <w:ilvl w:val="0"/>
          <w:numId w:val="30"/>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Pitná voda je k dispozícii vo všetkých zariadeniach pre osobnú hygienu a v školskej jedálni a školskej kuchyni. V učebniach je umiestnené umývadlo s pitnou vodou.</w:t>
      </w:r>
    </w:p>
    <w:p w14:paraId="48747AF6" w14:textId="77777777" w:rsidR="000941D2" w:rsidRPr="00A431FD" w:rsidRDefault="000941D2" w:rsidP="00951E08">
      <w:pPr>
        <w:pStyle w:val="Odsekzoznamu"/>
        <w:numPr>
          <w:ilvl w:val="0"/>
          <w:numId w:val="30"/>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 xml:space="preserve">Objekty školy sú vykurované formou </w:t>
      </w:r>
      <w:r w:rsidRPr="00A431FD">
        <w:rPr>
          <w:rFonts w:ascii="Times New Roman" w:hAnsi="Times New Roman" w:cs="Times New Roman"/>
          <w:sz w:val="24"/>
          <w:szCs w:val="24"/>
          <w:shd w:val="clear" w:color="auto" w:fill="D9D9D9" w:themeFill="background1" w:themeFillShade="D9"/>
        </w:rPr>
        <w:t>_________________</w:t>
      </w:r>
      <w:r w:rsidRPr="00A431FD">
        <w:rPr>
          <w:rFonts w:ascii="Times New Roman" w:hAnsi="Times New Roman" w:cs="Times New Roman"/>
          <w:sz w:val="24"/>
          <w:szCs w:val="24"/>
        </w:rPr>
        <w:t xml:space="preserve"> </w:t>
      </w:r>
      <w:r w:rsidRPr="00A431FD">
        <w:rPr>
          <w:rFonts w:ascii="Times New Roman" w:hAnsi="Times New Roman" w:cs="Times New Roman"/>
          <w:i/>
          <w:iCs/>
          <w:sz w:val="24"/>
          <w:szCs w:val="24"/>
          <w:shd w:val="clear" w:color="auto" w:fill="D9D9D9" w:themeFill="background1" w:themeFillShade="D9"/>
        </w:rPr>
        <w:t>(uviesť spôsob a dodávateľa)</w:t>
      </w:r>
      <w:r w:rsidRPr="00A431FD">
        <w:rPr>
          <w:rFonts w:ascii="Times New Roman" w:hAnsi="Times New Roman" w:cs="Times New Roman"/>
          <w:i/>
          <w:iCs/>
          <w:sz w:val="24"/>
          <w:szCs w:val="24"/>
        </w:rPr>
        <w:t>.</w:t>
      </w:r>
    </w:p>
    <w:p w14:paraId="379E022A" w14:textId="77777777" w:rsidR="000941D2" w:rsidRPr="00A431FD" w:rsidRDefault="000941D2" w:rsidP="00951E08">
      <w:pPr>
        <w:pStyle w:val="Odsekzoznamu"/>
        <w:numPr>
          <w:ilvl w:val="0"/>
          <w:numId w:val="30"/>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 xml:space="preserve">Komunálny odpad sa zhromažďuje do vyčlenených nádob, ktoré sú umiestnené v každej miestnosti a obsah po naplnení každodenne vynášajú upratovačka do kontajnerov, ktorých odvoz zabezpečuje </w:t>
      </w:r>
      <w:r w:rsidRPr="00A431FD">
        <w:rPr>
          <w:rFonts w:ascii="Times New Roman" w:hAnsi="Times New Roman" w:cs="Times New Roman"/>
          <w:sz w:val="24"/>
          <w:szCs w:val="24"/>
          <w:shd w:val="clear" w:color="auto" w:fill="D9D9D9" w:themeFill="background1" w:themeFillShade="D9"/>
        </w:rPr>
        <w:t>________________</w:t>
      </w:r>
      <w:r w:rsidRPr="00A431FD">
        <w:rPr>
          <w:rFonts w:ascii="Times New Roman" w:hAnsi="Times New Roman" w:cs="Times New Roman"/>
          <w:sz w:val="24"/>
          <w:szCs w:val="24"/>
        </w:rPr>
        <w:t xml:space="preserve"> </w:t>
      </w:r>
      <w:r w:rsidRPr="00A431FD">
        <w:rPr>
          <w:rFonts w:ascii="Times New Roman" w:hAnsi="Times New Roman" w:cs="Times New Roman"/>
          <w:i/>
          <w:iCs/>
          <w:sz w:val="24"/>
          <w:szCs w:val="24"/>
          <w:shd w:val="clear" w:color="auto" w:fill="D9D9D9" w:themeFill="background1" w:themeFillShade="D9"/>
        </w:rPr>
        <w:t>(uviesť spôsob a dodávateľa)</w:t>
      </w:r>
      <w:r w:rsidRPr="00A431FD">
        <w:rPr>
          <w:rFonts w:ascii="Times New Roman" w:hAnsi="Times New Roman" w:cs="Times New Roman"/>
          <w:i/>
          <w:iCs/>
          <w:sz w:val="24"/>
          <w:szCs w:val="24"/>
        </w:rPr>
        <w:t>.</w:t>
      </w:r>
    </w:p>
    <w:p w14:paraId="176606C4" w14:textId="77777777" w:rsidR="000941D2" w:rsidRPr="00A431FD" w:rsidRDefault="000941D2" w:rsidP="00951E08">
      <w:pPr>
        <w:spacing w:after="0" w:line="360" w:lineRule="auto"/>
        <w:jc w:val="both"/>
        <w:rPr>
          <w:rFonts w:ascii="Times New Roman" w:hAnsi="Times New Roman" w:cs="Times New Roman"/>
          <w:i/>
          <w:iCs/>
          <w:sz w:val="24"/>
          <w:szCs w:val="24"/>
        </w:rPr>
      </w:pPr>
    </w:p>
    <w:p w14:paraId="401E5E93" w14:textId="77777777" w:rsidR="000941D2" w:rsidRPr="00A431FD" w:rsidRDefault="000941D2" w:rsidP="00951E08">
      <w:p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Vždy sa postupuje podľa vzoru od ÚVZ a uvedie sa:</w:t>
      </w:r>
    </w:p>
    <w:p w14:paraId="681F1148" w14:textId="77777777" w:rsidR="000941D2" w:rsidRPr="00A431FD" w:rsidRDefault="000941D2" w:rsidP="00951E08">
      <w:pPr>
        <w:pStyle w:val="Odsekzoznamu"/>
        <w:numPr>
          <w:ilvl w:val="0"/>
          <w:numId w:val="21"/>
        </w:numPr>
        <w:spacing w:after="0" w:line="360" w:lineRule="auto"/>
        <w:ind w:left="284" w:hanging="284"/>
        <w:jc w:val="both"/>
        <w:rPr>
          <w:rFonts w:ascii="Times New Roman" w:hAnsi="Times New Roman" w:cs="Times New Roman"/>
          <w:i/>
          <w:iCs/>
          <w:sz w:val="24"/>
          <w:szCs w:val="24"/>
        </w:rPr>
      </w:pPr>
      <w:r w:rsidRPr="00A431FD">
        <w:rPr>
          <w:rFonts w:ascii="Times New Roman" w:hAnsi="Times New Roman" w:cs="Times New Roman"/>
          <w:i/>
          <w:iCs/>
          <w:sz w:val="24"/>
          <w:szCs w:val="24"/>
        </w:rPr>
        <w:t>zabezpečenie dostatočného množstva pitnej vody,</w:t>
      </w:r>
    </w:p>
    <w:p w14:paraId="0AE6D5DF" w14:textId="77777777" w:rsidR="000941D2" w:rsidRPr="00A431FD" w:rsidRDefault="000941D2" w:rsidP="00951E08">
      <w:pPr>
        <w:pStyle w:val="Odsekzoznamu"/>
        <w:numPr>
          <w:ilvl w:val="1"/>
          <w:numId w:val="2"/>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 xml:space="preserve">uviesť spôsob zabezpečenia dostatočného množstva pitnej vody, odkiaľ (verejný vodovod, vlastný vodný zdroj), </w:t>
      </w:r>
    </w:p>
    <w:p w14:paraId="54A76FE7" w14:textId="77777777" w:rsidR="000941D2" w:rsidRPr="00A431FD" w:rsidRDefault="000941D2" w:rsidP="00951E08">
      <w:pPr>
        <w:pStyle w:val="Odsekzoznamu"/>
        <w:numPr>
          <w:ilvl w:val="1"/>
          <w:numId w:val="2"/>
        </w:num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uviesť spôsob zabezpečenia teplou úžitkovou vodou,</w:t>
      </w:r>
    </w:p>
    <w:p w14:paraId="367CCAFC" w14:textId="77777777" w:rsidR="000941D2" w:rsidRPr="00A431FD" w:rsidRDefault="000941D2" w:rsidP="00951E08">
      <w:p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2. zabezpečenie vhodných mikroklimatických podmienok:</w:t>
      </w:r>
    </w:p>
    <w:p w14:paraId="6C83E5C2" w14:textId="77777777" w:rsidR="000941D2" w:rsidRPr="00A431FD" w:rsidRDefault="000941D2" w:rsidP="00951E08">
      <w:p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 uviesť, aká musí byť teplota v škole, konkrétne v učebniach, v priestoroch na výučbu telesnej výchovy, v šatniach pri telocvični, na chodbách a WC,</w:t>
      </w:r>
    </w:p>
    <w:p w14:paraId="1B1236DE" w14:textId="77777777" w:rsidR="000941D2" w:rsidRPr="00A431FD" w:rsidRDefault="000941D2" w:rsidP="00951E08">
      <w:p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3. ako je zabezpečená výmena vzduchu, napr. prirodzeným vetraním vždy počas prestávok vo</w:t>
      </w:r>
    </w:p>
    <w:p w14:paraId="24CFB200" w14:textId="77777777" w:rsidR="000941D2" w:rsidRPr="00A431FD" w:rsidRDefault="000941D2" w:rsidP="00951E08">
      <w:p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vyučovaní a počas vyučovania podľa potreby a po skončení vyučovania dôkladným vyvetraním učební,</w:t>
      </w:r>
    </w:p>
    <w:p w14:paraId="4EEC6B30" w14:textId="77777777" w:rsidR="000941D2" w:rsidRPr="00A431FD" w:rsidRDefault="000941D2" w:rsidP="00951E08">
      <w:p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4. spôsob zneškodňovania tuhého odpadu, frekvencie vyprázdňovania odpadových nádob, ich čistenia a dezinfekcie,</w:t>
      </w:r>
    </w:p>
    <w:p w14:paraId="5ED8EB53" w14:textId="77777777" w:rsidR="000941D2" w:rsidRPr="00A431FD" w:rsidRDefault="000941D2" w:rsidP="00951E08">
      <w:p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 uviesť spôsob skladovania a frekvenciu odvozu tuhého komunálneho odpadu,</w:t>
      </w:r>
    </w:p>
    <w:p w14:paraId="42C8B5A8" w14:textId="77777777" w:rsidR="000941D2" w:rsidRPr="00A431FD" w:rsidRDefault="000941D2" w:rsidP="00951E08">
      <w:p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 xml:space="preserve">- uviesť, kto zmluvne zabezpečuje odvoz tuhého odpadu, </w:t>
      </w:r>
    </w:p>
    <w:p w14:paraId="28EDB417" w14:textId="77777777" w:rsidR="000941D2" w:rsidRPr="00A431FD" w:rsidRDefault="000941D2" w:rsidP="00951E08">
      <w:p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 xml:space="preserve">5. spôsob odstraňovania odpadových vôd. </w:t>
      </w:r>
    </w:p>
    <w:p w14:paraId="4222A9D3" w14:textId="77777777" w:rsidR="000941D2" w:rsidRPr="00A431FD" w:rsidRDefault="000941D2" w:rsidP="00951E08">
      <w:pPr>
        <w:spacing w:after="0" w:line="360" w:lineRule="auto"/>
        <w:jc w:val="both"/>
        <w:rPr>
          <w:rFonts w:ascii="Times New Roman" w:hAnsi="Times New Roman" w:cs="Times New Roman"/>
          <w:sz w:val="24"/>
          <w:szCs w:val="24"/>
        </w:rPr>
      </w:pPr>
    </w:p>
    <w:p w14:paraId="753B9C2E" w14:textId="77777777" w:rsidR="004374F2" w:rsidRPr="00A431FD" w:rsidRDefault="004374F2" w:rsidP="00951E08">
      <w:pPr>
        <w:spacing w:after="0" w:line="360" w:lineRule="auto"/>
        <w:jc w:val="both"/>
        <w:rPr>
          <w:rFonts w:ascii="Times New Roman" w:hAnsi="Times New Roman" w:cs="Times New Roman"/>
          <w:sz w:val="24"/>
          <w:szCs w:val="24"/>
        </w:rPr>
      </w:pPr>
    </w:p>
    <w:p w14:paraId="46D9EAD4" w14:textId="77777777" w:rsidR="000941D2" w:rsidRPr="00A431FD" w:rsidRDefault="000941D2" w:rsidP="00951E08">
      <w:pPr>
        <w:spacing w:after="0" w:line="360" w:lineRule="auto"/>
        <w:jc w:val="center"/>
        <w:rPr>
          <w:rFonts w:ascii="Times New Roman" w:hAnsi="Times New Roman" w:cs="Times New Roman"/>
          <w:b/>
          <w:bCs/>
          <w:sz w:val="28"/>
          <w:szCs w:val="28"/>
        </w:rPr>
      </w:pPr>
      <w:r w:rsidRPr="00A431FD">
        <w:rPr>
          <w:rFonts w:ascii="Times New Roman" w:hAnsi="Times New Roman" w:cs="Times New Roman"/>
          <w:b/>
          <w:bCs/>
          <w:sz w:val="28"/>
          <w:szCs w:val="28"/>
        </w:rPr>
        <w:t>Čl. 8</w:t>
      </w:r>
    </w:p>
    <w:p w14:paraId="3112A56D" w14:textId="77777777" w:rsidR="000941D2" w:rsidRPr="00A431FD" w:rsidRDefault="000941D2" w:rsidP="00951E08">
      <w:pPr>
        <w:spacing w:after="0" w:line="360" w:lineRule="auto"/>
        <w:jc w:val="center"/>
        <w:rPr>
          <w:rFonts w:ascii="Times New Roman" w:hAnsi="Times New Roman" w:cs="Times New Roman"/>
          <w:b/>
          <w:bCs/>
          <w:sz w:val="28"/>
          <w:szCs w:val="28"/>
        </w:rPr>
      </w:pPr>
      <w:r w:rsidRPr="00A431FD">
        <w:rPr>
          <w:rFonts w:ascii="Times New Roman" w:hAnsi="Times New Roman" w:cs="Times New Roman"/>
          <w:b/>
          <w:bCs/>
          <w:sz w:val="28"/>
          <w:szCs w:val="28"/>
        </w:rPr>
        <w:t>Režim stravovania vrátane plnenia celospoločenských programov podpory zdravia</w:t>
      </w:r>
    </w:p>
    <w:p w14:paraId="33611B58" w14:textId="77777777" w:rsidR="000941D2" w:rsidRPr="00A431FD" w:rsidRDefault="000941D2" w:rsidP="00951E08">
      <w:pPr>
        <w:spacing w:after="0" w:line="360" w:lineRule="auto"/>
        <w:jc w:val="center"/>
        <w:rPr>
          <w:rFonts w:ascii="Times New Roman" w:hAnsi="Times New Roman" w:cs="Times New Roman"/>
          <w:b/>
          <w:bCs/>
          <w:sz w:val="24"/>
          <w:szCs w:val="24"/>
        </w:rPr>
      </w:pPr>
    </w:p>
    <w:p w14:paraId="2F62C328" w14:textId="77777777" w:rsidR="000941D2" w:rsidRPr="00A431FD" w:rsidRDefault="000941D2" w:rsidP="00951E08">
      <w:pPr>
        <w:pStyle w:val="l3"/>
        <w:numPr>
          <w:ilvl w:val="1"/>
          <w:numId w:val="25"/>
        </w:numPr>
        <w:shd w:val="clear" w:color="auto" w:fill="FFFFFF"/>
        <w:spacing w:before="0" w:beforeAutospacing="0" w:after="0" w:afterAutospacing="0" w:line="360" w:lineRule="auto"/>
        <w:ind w:left="284" w:hanging="284"/>
        <w:jc w:val="both"/>
      </w:pPr>
      <w:r w:rsidRPr="00A431FD">
        <w:t xml:space="preserve">Režim stravovania v škole sa organizuje tak, aby zodpovedal veku, zdravotnému stavu a fyzickej záťaži detí a žiakov. </w:t>
      </w:r>
    </w:p>
    <w:p w14:paraId="7AE5943E" w14:textId="77777777" w:rsidR="000941D2" w:rsidRPr="00A431FD" w:rsidRDefault="000941D2" w:rsidP="00951E08">
      <w:pPr>
        <w:pStyle w:val="l3"/>
        <w:numPr>
          <w:ilvl w:val="1"/>
          <w:numId w:val="25"/>
        </w:numPr>
        <w:shd w:val="clear" w:color="auto" w:fill="FFFFFF"/>
        <w:spacing w:before="0" w:beforeAutospacing="0" w:after="0" w:afterAutospacing="0" w:line="360" w:lineRule="auto"/>
        <w:ind w:left="284" w:hanging="284"/>
        <w:jc w:val="both"/>
      </w:pPr>
      <w:r w:rsidRPr="00A431FD">
        <w:lastRenderedPageBreak/>
        <w:t xml:space="preserve">Podávaná strava musí byť zdravotne neškodná a výživovo hodnotná. </w:t>
      </w:r>
    </w:p>
    <w:p w14:paraId="54751000" w14:textId="77777777" w:rsidR="000941D2" w:rsidRPr="00A431FD" w:rsidRDefault="000941D2" w:rsidP="00951E08">
      <w:pPr>
        <w:pStyle w:val="l3"/>
        <w:numPr>
          <w:ilvl w:val="1"/>
          <w:numId w:val="25"/>
        </w:numPr>
        <w:shd w:val="clear" w:color="auto" w:fill="FFFFFF"/>
        <w:spacing w:before="0" w:beforeAutospacing="0" w:after="0" w:afterAutospacing="0" w:line="360" w:lineRule="auto"/>
        <w:ind w:left="284" w:hanging="284"/>
        <w:jc w:val="both"/>
      </w:pPr>
      <w:r w:rsidRPr="00A431FD">
        <w:t>V rámci režimu stravovania musí byť zabezpečený pitný režim detí a žiakov počas celého pobytu v škole podávaním pitnej vody alebo výživovo hodnotných nápojov. Pitie musí byť zabezpečené hygienicky vyhovujúcim spôsobom.</w:t>
      </w:r>
    </w:p>
    <w:p w14:paraId="29F3A50C" w14:textId="0AE37CB0" w:rsidR="000941D2" w:rsidRPr="00A431FD" w:rsidRDefault="000941D2" w:rsidP="00951E08">
      <w:pPr>
        <w:pStyle w:val="l3"/>
        <w:numPr>
          <w:ilvl w:val="1"/>
          <w:numId w:val="25"/>
        </w:numPr>
        <w:shd w:val="clear" w:color="auto" w:fill="FFFFFF"/>
        <w:spacing w:before="0" w:beforeAutospacing="0" w:after="0" w:afterAutospacing="0" w:line="360" w:lineRule="auto"/>
        <w:ind w:left="284" w:hanging="284"/>
        <w:jc w:val="both"/>
      </w:pPr>
      <w:r w:rsidRPr="00A431FD">
        <w:t>Doplnkové stravovanie sa v škole poskytuje v súlade s §</w:t>
      </w:r>
      <w:r w:rsidR="004374F2" w:rsidRPr="00A431FD">
        <w:t xml:space="preserve"> </w:t>
      </w:r>
      <w:r w:rsidRPr="00A431FD">
        <w:t>7 ods. 3 vyhlášky Ministerstva zdravotníctva SR č. 75/2023 Z. z. o podrobnostiach a požiadavkách na zariadenia pre deti a mládež.</w:t>
      </w:r>
    </w:p>
    <w:p w14:paraId="030F770F" w14:textId="77777777" w:rsidR="000941D2" w:rsidRPr="00A431FD" w:rsidRDefault="000941D2" w:rsidP="00951E08">
      <w:pPr>
        <w:pStyle w:val="l3"/>
        <w:numPr>
          <w:ilvl w:val="1"/>
          <w:numId w:val="25"/>
        </w:numPr>
        <w:shd w:val="clear" w:color="auto" w:fill="FFFFFF"/>
        <w:spacing w:before="0" w:beforeAutospacing="0" w:after="0" w:afterAutospacing="0" w:line="360" w:lineRule="auto"/>
        <w:ind w:left="284" w:hanging="284"/>
        <w:jc w:val="both"/>
      </w:pPr>
      <w:r w:rsidRPr="00A431FD">
        <w:t>Stravovanie detí a žiakov je priestorovo oddelené od poskytovania stravovacích služieb verejnosti. Rozsah stravovacích služieb musí byť určený v súlade s priestorovou kapacitou a s vybavením jedálne tak, aby neohrozoval zdravotnú neškodnosť podávaných pokrmov a dodržiavanie zásad prevádzkovej a osobnej hygieny.</w:t>
      </w:r>
    </w:p>
    <w:p w14:paraId="035728AF" w14:textId="77777777" w:rsidR="000941D2" w:rsidRPr="00A431FD" w:rsidRDefault="000941D2" w:rsidP="00951E08">
      <w:pPr>
        <w:spacing w:after="0" w:line="360" w:lineRule="auto"/>
        <w:rPr>
          <w:rFonts w:ascii="Times New Roman" w:hAnsi="Times New Roman" w:cs="Times New Roman"/>
          <w:bCs/>
          <w:sz w:val="24"/>
          <w:szCs w:val="24"/>
        </w:rPr>
      </w:pPr>
    </w:p>
    <w:p w14:paraId="41C077D3" w14:textId="77777777" w:rsidR="000941D2" w:rsidRPr="00A431FD" w:rsidRDefault="000941D2" w:rsidP="00951E08">
      <w:p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Vždy sa postupuje podľa vzoru od ÚVZ a uvedie sa:</w:t>
      </w:r>
    </w:p>
    <w:p w14:paraId="0FC1B79B" w14:textId="77777777" w:rsidR="000941D2" w:rsidRPr="00A431FD" w:rsidRDefault="000941D2" w:rsidP="00951E08">
      <w:pPr>
        <w:pStyle w:val="Bezriadkovania"/>
        <w:spacing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 Prinesenú desiatu žiaci môžu konzumovať počas prestávok v triede a na chodbách.</w:t>
      </w:r>
    </w:p>
    <w:p w14:paraId="15AD7753" w14:textId="77777777" w:rsidR="000941D2" w:rsidRPr="00A431FD" w:rsidRDefault="000941D2" w:rsidP="00951E08">
      <w:pPr>
        <w:pStyle w:val="Bezriadkovania"/>
        <w:spacing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 Uviesť zabezpečenie pitného režimu mimo nápojov podávaných pri obede.</w:t>
      </w:r>
    </w:p>
    <w:p w14:paraId="3AC75F9A" w14:textId="77777777" w:rsidR="000941D2" w:rsidRPr="00A431FD" w:rsidRDefault="000941D2" w:rsidP="00951E08">
      <w:pPr>
        <w:pStyle w:val="Bezriadkovania"/>
        <w:spacing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 Zabezpečenie stravovania detí</w:t>
      </w:r>
      <w:r w:rsidRPr="00A431FD">
        <w:rPr>
          <w:rFonts w:ascii="Times New Roman" w:hAnsi="Times New Roman" w:cs="Times New Roman"/>
          <w:b/>
          <w:i/>
          <w:iCs/>
          <w:sz w:val="24"/>
          <w:szCs w:val="24"/>
        </w:rPr>
        <w:t xml:space="preserve"> – </w:t>
      </w:r>
      <w:r w:rsidRPr="00A431FD">
        <w:rPr>
          <w:rFonts w:ascii="Times New Roman" w:hAnsi="Times New Roman" w:cs="Times New Roman"/>
          <w:i/>
          <w:iCs/>
          <w:sz w:val="24"/>
          <w:szCs w:val="24"/>
        </w:rPr>
        <w:t xml:space="preserve">stručne uviesť len spôsob stravovania. </w:t>
      </w:r>
    </w:p>
    <w:p w14:paraId="0DAB767B" w14:textId="77777777" w:rsidR="000941D2" w:rsidRPr="00A431FD" w:rsidRDefault="000941D2" w:rsidP="00951E08">
      <w:pPr>
        <w:spacing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 Uviesť aj zabezpečenie doplnkového stravovania – automaty, bufety, ambulantný predaj v súlade s § 24 ods. 5 písm. a) zákona č. 355/2007 Z. z. a v § 7 ods. 3 písm. a) vyhl. č. 75/2023 Z. z.</w:t>
      </w:r>
    </w:p>
    <w:p w14:paraId="05ED16DE" w14:textId="77777777" w:rsidR="000941D2" w:rsidRPr="00A431FD" w:rsidRDefault="000941D2" w:rsidP="00951E08">
      <w:pPr>
        <w:pStyle w:val="Nadpis10"/>
        <w:spacing w:line="360" w:lineRule="auto"/>
        <w:rPr>
          <w:i/>
          <w:iCs/>
          <w:szCs w:val="24"/>
        </w:rPr>
      </w:pPr>
      <w:r w:rsidRPr="00A431FD">
        <w:rPr>
          <w:i/>
          <w:iCs/>
          <w:szCs w:val="24"/>
        </w:rPr>
        <w:t>- Podmienky osobitného stravovania žiakov a individuálnej donášky stravy, ak žiakovi lekár so špecializáciou v špecializačnom odbore pediatria alebo lekár so špecializáciou v príslušnom špecializačnom odbore určil diagnózu, ktorá si vyžaduje osobitné stravovanie.</w:t>
      </w:r>
    </w:p>
    <w:p w14:paraId="7392EF61" w14:textId="77777777" w:rsidR="000941D2" w:rsidRPr="00A431FD" w:rsidRDefault="000941D2" w:rsidP="00951E08">
      <w:pPr>
        <w:pStyle w:val="Nadpis10"/>
        <w:spacing w:line="360" w:lineRule="auto"/>
        <w:rPr>
          <w:i/>
          <w:iCs/>
          <w:szCs w:val="24"/>
        </w:rPr>
      </w:pPr>
      <w:r w:rsidRPr="00A431FD">
        <w:rPr>
          <w:i/>
          <w:iCs/>
          <w:szCs w:val="24"/>
        </w:rPr>
        <w:t xml:space="preserve">- Podmienky realizácie školského programu prostredníctvom školy, zariadenia školského stravovania (nenahrádza bežné – pravidelné školské stravovanie) alebo automatu (distribúcia iba mliečnych výrobkov). </w:t>
      </w:r>
    </w:p>
    <w:p w14:paraId="66F646EF" w14:textId="77777777" w:rsidR="000941D2" w:rsidRPr="00A431FD" w:rsidRDefault="000941D2" w:rsidP="00951E08">
      <w:pPr>
        <w:pStyle w:val="Bezriadkovania"/>
        <w:spacing w:line="360" w:lineRule="auto"/>
        <w:jc w:val="both"/>
        <w:rPr>
          <w:rFonts w:ascii="Times New Roman" w:hAnsi="Times New Roman" w:cs="Times New Roman"/>
          <w:i/>
          <w:iCs/>
          <w:sz w:val="24"/>
          <w:szCs w:val="24"/>
        </w:rPr>
      </w:pPr>
    </w:p>
    <w:p w14:paraId="1BCA679E" w14:textId="77777777" w:rsidR="000941D2" w:rsidRPr="00A431FD" w:rsidRDefault="000941D2" w:rsidP="00951E08">
      <w:pPr>
        <w:spacing w:after="0" w:line="360" w:lineRule="auto"/>
        <w:rPr>
          <w:rFonts w:ascii="Times New Roman" w:hAnsi="Times New Roman" w:cs="Times New Roman"/>
          <w:bCs/>
          <w:sz w:val="24"/>
          <w:szCs w:val="24"/>
        </w:rPr>
      </w:pPr>
    </w:p>
    <w:p w14:paraId="3EF5CB0D" w14:textId="77777777" w:rsidR="000941D2" w:rsidRPr="00A431FD" w:rsidRDefault="000941D2" w:rsidP="00951E08">
      <w:pPr>
        <w:spacing w:after="0" w:line="360" w:lineRule="auto"/>
        <w:jc w:val="center"/>
        <w:rPr>
          <w:rFonts w:ascii="Times New Roman" w:hAnsi="Times New Roman" w:cs="Times New Roman"/>
          <w:b/>
          <w:bCs/>
          <w:sz w:val="28"/>
          <w:szCs w:val="28"/>
        </w:rPr>
      </w:pPr>
      <w:r w:rsidRPr="00A431FD">
        <w:rPr>
          <w:rFonts w:ascii="Times New Roman" w:hAnsi="Times New Roman" w:cs="Times New Roman"/>
          <w:b/>
          <w:bCs/>
          <w:sz w:val="28"/>
          <w:szCs w:val="28"/>
        </w:rPr>
        <w:t>Čl. 9</w:t>
      </w:r>
    </w:p>
    <w:p w14:paraId="767B8377" w14:textId="77777777" w:rsidR="000941D2" w:rsidRPr="00A431FD" w:rsidRDefault="000941D2" w:rsidP="00951E08">
      <w:pPr>
        <w:spacing w:after="0" w:line="360" w:lineRule="auto"/>
        <w:jc w:val="center"/>
        <w:rPr>
          <w:rFonts w:ascii="Times New Roman" w:hAnsi="Times New Roman" w:cs="Times New Roman"/>
          <w:b/>
          <w:bCs/>
          <w:sz w:val="28"/>
          <w:szCs w:val="28"/>
        </w:rPr>
      </w:pPr>
      <w:r w:rsidRPr="00A431FD">
        <w:rPr>
          <w:rFonts w:ascii="Times New Roman" w:hAnsi="Times New Roman" w:cs="Times New Roman"/>
          <w:b/>
          <w:bCs/>
          <w:sz w:val="28"/>
          <w:szCs w:val="28"/>
        </w:rPr>
        <w:t>Zabezpečenie čistoty, údržby, upratovania a dezinfekcie jednotlivých priestorov školy</w:t>
      </w:r>
    </w:p>
    <w:p w14:paraId="7B6F72F3" w14:textId="77777777" w:rsidR="000941D2" w:rsidRPr="00A431FD" w:rsidRDefault="000941D2" w:rsidP="00951E08">
      <w:pPr>
        <w:spacing w:after="0" w:line="360" w:lineRule="auto"/>
        <w:jc w:val="both"/>
        <w:rPr>
          <w:rFonts w:ascii="Times New Roman" w:hAnsi="Times New Roman" w:cs="Times New Roman"/>
          <w:sz w:val="24"/>
          <w:szCs w:val="24"/>
        </w:rPr>
      </w:pPr>
    </w:p>
    <w:p w14:paraId="7D99C4E4" w14:textId="77777777" w:rsidR="000941D2" w:rsidRPr="00A431FD" w:rsidRDefault="000941D2" w:rsidP="00951E08">
      <w:pPr>
        <w:pStyle w:val="Odsekzoznamu"/>
        <w:numPr>
          <w:ilvl w:val="0"/>
          <w:numId w:val="31"/>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 xml:space="preserve">Za zabezpečenie čistoty a údržby jednotlivých priestorov školy, frekvencie bežného a celkového upratovania, spôsobu a frekvencie dezinfekcie záchodov, spŕch, umyvární a šatní </w:t>
      </w:r>
      <w:r w:rsidRPr="00A431FD">
        <w:rPr>
          <w:rFonts w:ascii="Times New Roman" w:hAnsi="Times New Roman" w:cs="Times New Roman"/>
          <w:sz w:val="24"/>
          <w:szCs w:val="24"/>
        </w:rPr>
        <w:lastRenderedPageBreak/>
        <w:t xml:space="preserve">zodpovedá správca školy v zmysle svojej pracovnej náplne </w:t>
      </w:r>
      <w:r w:rsidRPr="00A431FD">
        <w:rPr>
          <w:rFonts w:ascii="Times New Roman" w:hAnsi="Times New Roman" w:cs="Times New Roman"/>
          <w:i/>
          <w:iCs/>
          <w:sz w:val="24"/>
          <w:szCs w:val="24"/>
          <w:shd w:val="clear" w:color="auto" w:fill="D9D9D9" w:themeFill="background1" w:themeFillShade="D9"/>
        </w:rPr>
        <w:t>(uvedie sa konkrétny zodpovedný zamestnanec školy – zabezpečovanie čistoty a údržby jednotlivých priestorov školy je v náplni práce upratovačiek a školníka podľa pridelených úsekov)</w:t>
      </w:r>
      <w:r w:rsidRPr="00A431FD">
        <w:rPr>
          <w:rFonts w:ascii="Times New Roman" w:hAnsi="Times New Roman" w:cs="Times New Roman"/>
          <w:i/>
          <w:iCs/>
          <w:sz w:val="24"/>
          <w:szCs w:val="24"/>
        </w:rPr>
        <w:t>.</w:t>
      </w:r>
    </w:p>
    <w:p w14:paraId="0F235F55" w14:textId="77777777" w:rsidR="000941D2" w:rsidRPr="00A431FD" w:rsidRDefault="000941D2" w:rsidP="00951E08">
      <w:pPr>
        <w:pStyle w:val="Odsekzoznamu"/>
        <w:numPr>
          <w:ilvl w:val="0"/>
          <w:numId w:val="31"/>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Upratovanie jednotlivých priestorov školy vykonávajú upratovačky v zmysle ich pracovnej náplne. Udržujú zverené priestory v poriadku a čistote tak, aby nebolo ohrozené zdravie detí a zamestnancov školy, resp. iných osôb zdržujúcich sa v objektoch školy.</w:t>
      </w:r>
    </w:p>
    <w:p w14:paraId="5B0D0722" w14:textId="77777777" w:rsidR="000941D2" w:rsidRPr="00A431FD" w:rsidRDefault="000941D2" w:rsidP="00951E08">
      <w:pPr>
        <w:pStyle w:val="Odsekzoznamu"/>
        <w:numPr>
          <w:ilvl w:val="0"/>
          <w:numId w:val="31"/>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Bežné upratovanie sa vykonáva na základe schváleného harmonogramu a postupu vykonávania upratovacích prác:</w:t>
      </w:r>
    </w:p>
    <w:p w14:paraId="1DD79997" w14:textId="77777777" w:rsidR="000941D2" w:rsidRPr="00A431FD" w:rsidRDefault="000941D2" w:rsidP="00951E08">
      <w:pPr>
        <w:pStyle w:val="Odsekzoznamu"/>
        <w:numPr>
          <w:ilvl w:val="0"/>
          <w:numId w:val="32"/>
        </w:num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 xml:space="preserve">Každý deň sa po vyučovaní umývajú s čistiacim prostriedkom podlahy učební, chodieb a schodísk, v prípade potreby aj pred a počas vyučovania; o potrebe rozhodne zástupca riaditeľa alebo správca školy </w:t>
      </w:r>
      <w:r w:rsidRPr="00A431FD">
        <w:rPr>
          <w:rFonts w:ascii="Times New Roman" w:hAnsi="Times New Roman" w:cs="Times New Roman"/>
          <w:i/>
          <w:iCs/>
          <w:sz w:val="24"/>
          <w:szCs w:val="24"/>
          <w:shd w:val="clear" w:color="auto" w:fill="D9D9D9" w:themeFill="background1" w:themeFillShade="D9"/>
        </w:rPr>
        <w:t>(uvedie sa konkrétny zodpovedný zamestnanec školy)</w:t>
      </w:r>
      <w:r w:rsidRPr="00A431FD">
        <w:rPr>
          <w:rFonts w:ascii="Times New Roman" w:hAnsi="Times New Roman" w:cs="Times New Roman"/>
          <w:i/>
          <w:iCs/>
          <w:sz w:val="24"/>
          <w:szCs w:val="24"/>
        </w:rPr>
        <w:t>.</w:t>
      </w:r>
    </w:p>
    <w:p w14:paraId="732C0175" w14:textId="77777777" w:rsidR="000941D2" w:rsidRPr="00A431FD" w:rsidRDefault="000941D2" w:rsidP="00951E08">
      <w:pPr>
        <w:pStyle w:val="Odsekzoznamu"/>
        <w:numPr>
          <w:ilvl w:val="0"/>
          <w:numId w:val="32"/>
        </w:num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 xml:space="preserve">Každý deň sa po vyučovaní vyčistia s čistiacim prostriedkom pracovné plochy stolov, lavíc a stoličiek, kľučky na dverách a s dezinfekčným prostriedkom umývadlá v triedach, zariadenia na osobnú hygienu (umytie mís, pisoárov a umývadiel na WC), v prípade potreby aj pred a počas vyučovania; o potrebe rozhodne zástupca riaditeľa alebo správca školy </w:t>
      </w:r>
      <w:r w:rsidRPr="00A431FD">
        <w:rPr>
          <w:rFonts w:ascii="Times New Roman" w:hAnsi="Times New Roman" w:cs="Times New Roman"/>
          <w:i/>
          <w:iCs/>
          <w:sz w:val="24"/>
          <w:szCs w:val="24"/>
          <w:shd w:val="clear" w:color="auto" w:fill="D9D9D9" w:themeFill="background1" w:themeFillShade="D9"/>
        </w:rPr>
        <w:t>(uvedie sa konkrétny zodpovedný zamestnanec školy)</w:t>
      </w:r>
      <w:r w:rsidRPr="00A431FD">
        <w:rPr>
          <w:rFonts w:ascii="Times New Roman" w:hAnsi="Times New Roman" w:cs="Times New Roman"/>
          <w:i/>
          <w:iCs/>
          <w:sz w:val="24"/>
          <w:szCs w:val="24"/>
        </w:rPr>
        <w:t>.</w:t>
      </w:r>
    </w:p>
    <w:p w14:paraId="7A40C9E8" w14:textId="77777777" w:rsidR="000941D2" w:rsidRPr="00A431FD" w:rsidRDefault="000941D2" w:rsidP="00951E08">
      <w:pPr>
        <w:pStyle w:val="Odsekzoznamu"/>
        <w:numPr>
          <w:ilvl w:val="0"/>
          <w:numId w:val="32"/>
        </w:num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 xml:space="preserve">Denne sa vysávajú koberce v ŠKD, v prípade potreby aj častejšie; o potrebe rozhodne zástupca riaditeľa alebo správca školy </w:t>
      </w:r>
      <w:bookmarkStart w:id="0" w:name="_Hlk62117380"/>
      <w:r w:rsidRPr="00A431FD">
        <w:rPr>
          <w:rFonts w:ascii="Times New Roman" w:hAnsi="Times New Roman" w:cs="Times New Roman"/>
          <w:i/>
          <w:iCs/>
          <w:sz w:val="24"/>
          <w:szCs w:val="24"/>
          <w:shd w:val="clear" w:color="auto" w:fill="D9D9D9" w:themeFill="background1" w:themeFillShade="D9"/>
        </w:rPr>
        <w:t>(uvedie sa konkrétny zodpovedný zamestnanec školy)</w:t>
      </w:r>
      <w:r w:rsidRPr="00A431FD">
        <w:rPr>
          <w:rFonts w:ascii="Times New Roman" w:hAnsi="Times New Roman" w:cs="Times New Roman"/>
          <w:i/>
          <w:iCs/>
          <w:sz w:val="24"/>
          <w:szCs w:val="24"/>
        </w:rPr>
        <w:t>.</w:t>
      </w:r>
    </w:p>
    <w:bookmarkEnd w:id="0"/>
    <w:p w14:paraId="228EB268" w14:textId="77777777" w:rsidR="000941D2" w:rsidRPr="00A431FD" w:rsidRDefault="000941D2" w:rsidP="00951E08">
      <w:pPr>
        <w:pStyle w:val="Odsekzoznamu"/>
        <w:numPr>
          <w:ilvl w:val="0"/>
          <w:numId w:val="32"/>
        </w:num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 xml:space="preserve"> Týždenne sa umývajú s čistiacim prostriedkom obklady, dvere, parapety okien a podľa potreby nábytok. </w:t>
      </w:r>
    </w:p>
    <w:p w14:paraId="575F13A0" w14:textId="77777777" w:rsidR="000941D2" w:rsidRPr="00A431FD" w:rsidRDefault="000941D2" w:rsidP="00951E08">
      <w:pPr>
        <w:pStyle w:val="Odsekzoznamu"/>
        <w:numPr>
          <w:ilvl w:val="0"/>
          <w:numId w:val="32"/>
        </w:num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Odpadové nádoby z učební, WC a administratívnych priestorov sa vynášajú denne alebo podľa potreby aj viackrát denne.</w:t>
      </w:r>
    </w:p>
    <w:p w14:paraId="7580C4C7" w14:textId="77777777" w:rsidR="000941D2" w:rsidRPr="00A431FD" w:rsidRDefault="000941D2" w:rsidP="00951E08">
      <w:pPr>
        <w:pStyle w:val="Odsekzoznamu"/>
        <w:numPr>
          <w:ilvl w:val="0"/>
          <w:numId w:val="32"/>
        </w:num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shd w:val="clear" w:color="auto" w:fill="FFFFFF"/>
        </w:rPr>
        <w:t>Štvrťročne sa vykoná upratovanie spojené s umytím okien, svietidiel a vykurovacích telies.</w:t>
      </w:r>
    </w:p>
    <w:p w14:paraId="6809F675" w14:textId="77777777" w:rsidR="000941D2" w:rsidRPr="00A431FD" w:rsidRDefault="000941D2" w:rsidP="00951E08">
      <w:pPr>
        <w:pStyle w:val="Odsekzoznamu"/>
        <w:numPr>
          <w:ilvl w:val="0"/>
          <w:numId w:val="31"/>
        </w:num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Dezinsekcia sa vykonáva spolu s upratovaním na základe schváleného harmonogramu a postupu vykonávania dezinsekčných prác. Maľovanie priestorov sa vykoná, ak sú steny viditeľne znečistené.</w:t>
      </w:r>
    </w:p>
    <w:p w14:paraId="6140E38F" w14:textId="77777777" w:rsidR="000941D2" w:rsidRPr="00A431FD" w:rsidRDefault="000941D2" w:rsidP="00951E08">
      <w:pPr>
        <w:pStyle w:val="Odsekzoznamu"/>
        <w:spacing w:after="0" w:line="360" w:lineRule="auto"/>
        <w:ind w:left="567"/>
        <w:jc w:val="both"/>
        <w:rPr>
          <w:rFonts w:ascii="Times New Roman" w:hAnsi="Times New Roman" w:cs="Times New Roman"/>
          <w:sz w:val="24"/>
          <w:szCs w:val="24"/>
        </w:rPr>
      </w:pPr>
    </w:p>
    <w:p w14:paraId="2E9AF295" w14:textId="7C87A287" w:rsidR="000941D2" w:rsidRPr="00A431FD" w:rsidRDefault="000941D2" w:rsidP="00951E08">
      <w:pPr>
        <w:pStyle w:val="Odsekzoznamu"/>
        <w:numPr>
          <w:ilvl w:val="0"/>
          <w:numId w:val="31"/>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Spôsob dezinsekcie:</w:t>
      </w:r>
    </w:p>
    <w:tbl>
      <w:tblPr>
        <w:tblStyle w:val="Mriekatabuky"/>
        <w:tblW w:w="0" w:type="auto"/>
        <w:tblInd w:w="284" w:type="dxa"/>
        <w:tblLook w:val="04A0" w:firstRow="1" w:lastRow="0" w:firstColumn="1" w:lastColumn="0" w:noHBand="0" w:noVBand="1"/>
      </w:tblPr>
      <w:tblGrid>
        <w:gridCol w:w="1296"/>
        <w:gridCol w:w="1616"/>
        <w:gridCol w:w="1616"/>
        <w:gridCol w:w="1503"/>
        <w:gridCol w:w="1389"/>
        <w:gridCol w:w="1358"/>
      </w:tblGrid>
      <w:tr w:rsidR="00A431FD" w:rsidRPr="00A431FD" w14:paraId="4E977018" w14:textId="77777777" w:rsidTr="004E78E2">
        <w:tc>
          <w:tcPr>
            <w:tcW w:w="1296" w:type="dxa"/>
          </w:tcPr>
          <w:p w14:paraId="0958FC9F"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t>Oblasť použitia</w:t>
            </w:r>
          </w:p>
        </w:tc>
        <w:tc>
          <w:tcPr>
            <w:tcW w:w="1616" w:type="dxa"/>
          </w:tcPr>
          <w:p w14:paraId="35E025F8"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t xml:space="preserve">Spôsob aplikácie </w:t>
            </w:r>
            <w:r w:rsidRPr="00A431FD">
              <w:rPr>
                <w:rFonts w:ascii="Times New Roman" w:hAnsi="Times New Roman" w:cs="Times New Roman"/>
                <w:sz w:val="24"/>
                <w:szCs w:val="24"/>
              </w:rPr>
              <w:lastRenderedPageBreak/>
              <w:t>dezinfekčného prostriedku</w:t>
            </w:r>
          </w:p>
        </w:tc>
        <w:tc>
          <w:tcPr>
            <w:tcW w:w="1616" w:type="dxa"/>
          </w:tcPr>
          <w:p w14:paraId="731D7C7F"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lastRenderedPageBreak/>
              <w:t>Druh</w:t>
            </w:r>
          </w:p>
          <w:p w14:paraId="4D3E196F"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t>dezinfekčného prostriedku</w:t>
            </w:r>
          </w:p>
        </w:tc>
        <w:tc>
          <w:tcPr>
            <w:tcW w:w="1503" w:type="dxa"/>
          </w:tcPr>
          <w:p w14:paraId="6262968E"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t>Koncentrácia roztoku</w:t>
            </w:r>
          </w:p>
        </w:tc>
        <w:tc>
          <w:tcPr>
            <w:tcW w:w="1389" w:type="dxa"/>
          </w:tcPr>
          <w:p w14:paraId="7B36C09D"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t>Doba expozície</w:t>
            </w:r>
          </w:p>
        </w:tc>
        <w:tc>
          <w:tcPr>
            <w:tcW w:w="1358" w:type="dxa"/>
          </w:tcPr>
          <w:p w14:paraId="7E8850FA"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t>Spôsob vykonania</w:t>
            </w:r>
          </w:p>
        </w:tc>
      </w:tr>
      <w:tr w:rsidR="00A431FD" w:rsidRPr="00A431FD" w14:paraId="4DAD78C9" w14:textId="77777777" w:rsidTr="004E78E2">
        <w:tc>
          <w:tcPr>
            <w:tcW w:w="1296" w:type="dxa"/>
          </w:tcPr>
          <w:p w14:paraId="22B42A81"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t>Podlahy</w:t>
            </w:r>
          </w:p>
        </w:tc>
        <w:tc>
          <w:tcPr>
            <w:tcW w:w="1616" w:type="dxa"/>
          </w:tcPr>
          <w:p w14:paraId="74CF4BE9"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t>umytie</w:t>
            </w:r>
          </w:p>
        </w:tc>
        <w:tc>
          <w:tcPr>
            <w:tcW w:w="1616" w:type="dxa"/>
          </w:tcPr>
          <w:p w14:paraId="4FA01A90"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proofErr w:type="spellStart"/>
            <w:r w:rsidRPr="00A431FD">
              <w:rPr>
                <w:rFonts w:ascii="Times New Roman" w:hAnsi="Times New Roman" w:cs="Times New Roman"/>
                <w:sz w:val="24"/>
                <w:szCs w:val="24"/>
              </w:rPr>
              <w:t>Savo</w:t>
            </w:r>
            <w:proofErr w:type="spellEnd"/>
          </w:p>
        </w:tc>
        <w:tc>
          <w:tcPr>
            <w:tcW w:w="1503" w:type="dxa"/>
          </w:tcPr>
          <w:p w14:paraId="4C27D5F6"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t>1%</w:t>
            </w:r>
          </w:p>
        </w:tc>
        <w:tc>
          <w:tcPr>
            <w:tcW w:w="1389" w:type="dxa"/>
          </w:tcPr>
          <w:p w14:paraId="2F481B6E"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t>Podľa návodu</w:t>
            </w:r>
          </w:p>
        </w:tc>
        <w:tc>
          <w:tcPr>
            <w:tcW w:w="1358" w:type="dxa"/>
          </w:tcPr>
          <w:p w14:paraId="7C51155D"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t>Podľa návodu</w:t>
            </w:r>
          </w:p>
        </w:tc>
      </w:tr>
      <w:tr w:rsidR="00A431FD" w:rsidRPr="00A431FD" w14:paraId="0EE85236" w14:textId="77777777" w:rsidTr="004E78E2">
        <w:tc>
          <w:tcPr>
            <w:tcW w:w="1296" w:type="dxa"/>
          </w:tcPr>
          <w:p w14:paraId="12FF955B"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t xml:space="preserve">Kľučky dverí </w:t>
            </w:r>
          </w:p>
        </w:tc>
        <w:tc>
          <w:tcPr>
            <w:tcW w:w="1616" w:type="dxa"/>
          </w:tcPr>
          <w:p w14:paraId="721191D5"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t>umytie</w:t>
            </w:r>
          </w:p>
        </w:tc>
        <w:tc>
          <w:tcPr>
            <w:tcW w:w="1616" w:type="dxa"/>
          </w:tcPr>
          <w:p w14:paraId="2714870D"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proofErr w:type="spellStart"/>
            <w:r w:rsidRPr="00A431FD">
              <w:rPr>
                <w:rFonts w:ascii="Times New Roman" w:hAnsi="Times New Roman" w:cs="Times New Roman"/>
                <w:sz w:val="24"/>
                <w:szCs w:val="24"/>
              </w:rPr>
              <w:t>Savo</w:t>
            </w:r>
            <w:proofErr w:type="spellEnd"/>
          </w:p>
        </w:tc>
        <w:tc>
          <w:tcPr>
            <w:tcW w:w="1503" w:type="dxa"/>
          </w:tcPr>
          <w:p w14:paraId="598DBC23"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t>1%</w:t>
            </w:r>
          </w:p>
        </w:tc>
        <w:tc>
          <w:tcPr>
            <w:tcW w:w="1389" w:type="dxa"/>
          </w:tcPr>
          <w:p w14:paraId="2D777052"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t>Podľa návodu</w:t>
            </w:r>
          </w:p>
        </w:tc>
        <w:tc>
          <w:tcPr>
            <w:tcW w:w="1358" w:type="dxa"/>
          </w:tcPr>
          <w:p w14:paraId="5A1CB8F4"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t>Podľa návodu</w:t>
            </w:r>
          </w:p>
          <w:p w14:paraId="1AF04734"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p>
        </w:tc>
      </w:tr>
      <w:tr w:rsidR="00A431FD" w:rsidRPr="00A431FD" w14:paraId="58DC6DC1" w14:textId="77777777" w:rsidTr="004E78E2">
        <w:tc>
          <w:tcPr>
            <w:tcW w:w="1296" w:type="dxa"/>
          </w:tcPr>
          <w:p w14:paraId="01A69D90"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t>Umývadlá, vodovodné páky</w:t>
            </w:r>
          </w:p>
        </w:tc>
        <w:tc>
          <w:tcPr>
            <w:tcW w:w="1616" w:type="dxa"/>
          </w:tcPr>
          <w:p w14:paraId="6FF75CC6"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t>umytie</w:t>
            </w:r>
          </w:p>
        </w:tc>
        <w:tc>
          <w:tcPr>
            <w:tcW w:w="1616" w:type="dxa"/>
          </w:tcPr>
          <w:p w14:paraId="7FAF125C"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proofErr w:type="spellStart"/>
            <w:r w:rsidRPr="00A431FD">
              <w:rPr>
                <w:rFonts w:ascii="Times New Roman" w:hAnsi="Times New Roman" w:cs="Times New Roman"/>
                <w:sz w:val="24"/>
                <w:szCs w:val="24"/>
              </w:rPr>
              <w:t>Sanytol</w:t>
            </w:r>
            <w:proofErr w:type="spellEnd"/>
          </w:p>
        </w:tc>
        <w:tc>
          <w:tcPr>
            <w:tcW w:w="1503" w:type="dxa"/>
          </w:tcPr>
          <w:p w14:paraId="7A605784"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p>
        </w:tc>
        <w:tc>
          <w:tcPr>
            <w:tcW w:w="1389" w:type="dxa"/>
          </w:tcPr>
          <w:p w14:paraId="5D0A6C25"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t>Nechať zaschnúť</w:t>
            </w:r>
          </w:p>
        </w:tc>
        <w:tc>
          <w:tcPr>
            <w:tcW w:w="1358" w:type="dxa"/>
          </w:tcPr>
          <w:p w14:paraId="73E3B7C2"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t>Podľa návodu</w:t>
            </w:r>
          </w:p>
          <w:p w14:paraId="020D7209"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p>
        </w:tc>
      </w:tr>
      <w:tr w:rsidR="00A431FD" w:rsidRPr="00A431FD" w14:paraId="26E0F96A" w14:textId="77777777" w:rsidTr="004E78E2">
        <w:tc>
          <w:tcPr>
            <w:tcW w:w="1296" w:type="dxa"/>
          </w:tcPr>
          <w:p w14:paraId="1B6B5E95"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t xml:space="preserve">WC misa </w:t>
            </w:r>
          </w:p>
        </w:tc>
        <w:tc>
          <w:tcPr>
            <w:tcW w:w="1616" w:type="dxa"/>
          </w:tcPr>
          <w:p w14:paraId="01183FF7"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t>vliať dezinfekčný roztok a nechať pôsobiť</w:t>
            </w:r>
          </w:p>
        </w:tc>
        <w:tc>
          <w:tcPr>
            <w:tcW w:w="1616" w:type="dxa"/>
          </w:tcPr>
          <w:p w14:paraId="1A5AA54C"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proofErr w:type="spellStart"/>
            <w:r w:rsidRPr="00A431FD">
              <w:rPr>
                <w:rFonts w:ascii="Times New Roman" w:hAnsi="Times New Roman" w:cs="Times New Roman"/>
                <w:sz w:val="24"/>
                <w:szCs w:val="24"/>
              </w:rPr>
              <w:t>Savo</w:t>
            </w:r>
            <w:proofErr w:type="spellEnd"/>
          </w:p>
          <w:p w14:paraId="228421CA"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proofErr w:type="spellStart"/>
            <w:r w:rsidRPr="00A431FD">
              <w:rPr>
                <w:rFonts w:ascii="Times New Roman" w:hAnsi="Times New Roman" w:cs="Times New Roman"/>
                <w:sz w:val="24"/>
                <w:szCs w:val="24"/>
              </w:rPr>
              <w:t>Domestos</w:t>
            </w:r>
            <w:proofErr w:type="spellEnd"/>
          </w:p>
        </w:tc>
        <w:tc>
          <w:tcPr>
            <w:tcW w:w="1503" w:type="dxa"/>
          </w:tcPr>
          <w:p w14:paraId="421104CF"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t>2 – 5 %</w:t>
            </w:r>
          </w:p>
        </w:tc>
        <w:tc>
          <w:tcPr>
            <w:tcW w:w="1389" w:type="dxa"/>
          </w:tcPr>
          <w:p w14:paraId="21F240CC"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t>vliať dezinfekčný roztok, nechať pôsobiť</w:t>
            </w:r>
          </w:p>
        </w:tc>
        <w:tc>
          <w:tcPr>
            <w:tcW w:w="1358" w:type="dxa"/>
          </w:tcPr>
          <w:p w14:paraId="65AC87C2" w14:textId="77777777" w:rsidR="000941D2" w:rsidRPr="00A431FD" w:rsidRDefault="000941D2" w:rsidP="00951E08">
            <w:pPr>
              <w:pStyle w:val="Odsekzoznamu"/>
              <w:spacing w:line="360" w:lineRule="auto"/>
              <w:ind w:left="0"/>
              <w:jc w:val="both"/>
              <w:rPr>
                <w:rFonts w:ascii="Times New Roman" w:hAnsi="Times New Roman" w:cs="Times New Roman"/>
                <w:sz w:val="24"/>
                <w:szCs w:val="24"/>
              </w:rPr>
            </w:pPr>
            <w:r w:rsidRPr="00A431FD">
              <w:rPr>
                <w:rFonts w:ascii="Times New Roman" w:hAnsi="Times New Roman" w:cs="Times New Roman"/>
                <w:sz w:val="24"/>
                <w:szCs w:val="24"/>
              </w:rPr>
              <w:t>Podľa návodu, použiť osobitné pomôcky</w:t>
            </w:r>
          </w:p>
        </w:tc>
      </w:tr>
    </w:tbl>
    <w:p w14:paraId="1371B151" w14:textId="77777777" w:rsidR="004374F2" w:rsidRPr="00A431FD" w:rsidRDefault="004374F2" w:rsidP="00951E08">
      <w:pPr>
        <w:pStyle w:val="Odsekzoznamu"/>
        <w:spacing w:after="0" w:line="360" w:lineRule="auto"/>
        <w:ind w:left="284"/>
        <w:jc w:val="both"/>
        <w:rPr>
          <w:rFonts w:ascii="Times New Roman" w:hAnsi="Times New Roman" w:cs="Times New Roman"/>
          <w:i/>
          <w:iCs/>
          <w:sz w:val="24"/>
          <w:szCs w:val="24"/>
        </w:rPr>
      </w:pPr>
    </w:p>
    <w:p w14:paraId="59E51DDC" w14:textId="6457B8B2" w:rsidR="000941D2" w:rsidRPr="00A431FD" w:rsidRDefault="000941D2" w:rsidP="00951E08">
      <w:pPr>
        <w:pStyle w:val="Odsekzoznamu"/>
        <w:spacing w:after="0" w:line="360" w:lineRule="auto"/>
        <w:ind w:left="284"/>
        <w:jc w:val="both"/>
        <w:rPr>
          <w:rFonts w:ascii="Times New Roman" w:hAnsi="Times New Roman" w:cs="Times New Roman"/>
          <w:i/>
          <w:iCs/>
          <w:sz w:val="24"/>
          <w:szCs w:val="24"/>
        </w:rPr>
      </w:pPr>
      <w:r w:rsidRPr="00A431FD">
        <w:rPr>
          <w:rFonts w:ascii="Times New Roman" w:hAnsi="Times New Roman" w:cs="Times New Roman"/>
          <w:i/>
          <w:iCs/>
          <w:sz w:val="24"/>
          <w:szCs w:val="24"/>
          <w:shd w:val="clear" w:color="auto" w:fill="D9D9D9" w:themeFill="background1" w:themeFillShade="D9"/>
        </w:rPr>
        <w:t>(škola si uvedie podľa vlastných podmienok</w:t>
      </w:r>
      <w:r w:rsidR="004374F2" w:rsidRPr="00A431FD">
        <w:rPr>
          <w:rFonts w:ascii="Times New Roman" w:hAnsi="Times New Roman" w:cs="Times New Roman"/>
          <w:i/>
          <w:iCs/>
          <w:sz w:val="24"/>
          <w:szCs w:val="24"/>
          <w:shd w:val="clear" w:color="auto" w:fill="D9D9D9" w:themeFill="background1" w:themeFillShade="D9"/>
        </w:rPr>
        <w:t>)</w:t>
      </w:r>
    </w:p>
    <w:p w14:paraId="45B75D29" w14:textId="77777777" w:rsidR="000941D2" w:rsidRPr="00A431FD" w:rsidRDefault="000941D2" w:rsidP="00951E08">
      <w:pPr>
        <w:pStyle w:val="Odsekzoznamu"/>
        <w:spacing w:after="0" w:line="360" w:lineRule="auto"/>
        <w:ind w:left="284"/>
        <w:jc w:val="both"/>
        <w:rPr>
          <w:rFonts w:ascii="Times New Roman" w:hAnsi="Times New Roman" w:cs="Times New Roman"/>
          <w:i/>
          <w:iCs/>
          <w:sz w:val="24"/>
          <w:szCs w:val="24"/>
        </w:rPr>
      </w:pPr>
    </w:p>
    <w:p w14:paraId="267DB860" w14:textId="77777777" w:rsidR="000941D2" w:rsidRPr="00A431FD" w:rsidRDefault="000941D2" w:rsidP="00951E08">
      <w:pPr>
        <w:pStyle w:val="Odsekzoznamu"/>
        <w:numPr>
          <w:ilvl w:val="0"/>
          <w:numId w:val="31"/>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Počas letných prázdnin sa vykonáva veľké upratovanie a dezinfekcia na základe vydaného príkazu riaditeľa školy.</w:t>
      </w:r>
    </w:p>
    <w:p w14:paraId="4017037B" w14:textId="77777777" w:rsidR="000941D2" w:rsidRPr="00A431FD" w:rsidRDefault="000941D2" w:rsidP="00951E08">
      <w:pPr>
        <w:pStyle w:val="Odsekzoznamu"/>
        <w:numPr>
          <w:ilvl w:val="0"/>
          <w:numId w:val="31"/>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 xml:space="preserve">Pomôcky na upratovanie sú rozdelené podľa účelu, na zariadenia na osobnú hygienu a na podlahy, pracovné plochy a nábytok, okná. Čistiace a dezinfekčné pomôcky a prostriedky sú uložené v sklade a v uzamknutej miestnosti upratovačiek, mimo dosahu detí. Za ich uloženie zodpovedajú upratovačky a správca </w:t>
      </w:r>
      <w:r w:rsidRPr="00A431FD">
        <w:rPr>
          <w:rFonts w:ascii="Times New Roman" w:hAnsi="Times New Roman" w:cs="Times New Roman"/>
          <w:sz w:val="24"/>
          <w:szCs w:val="24"/>
          <w:shd w:val="clear" w:color="auto" w:fill="D9D9D9" w:themeFill="background1" w:themeFillShade="D9"/>
        </w:rPr>
        <w:t>(uvedie sa konkrétny zodpovedný zamestnanec školy)</w:t>
      </w:r>
      <w:r w:rsidRPr="00A431FD">
        <w:rPr>
          <w:rFonts w:ascii="Times New Roman" w:hAnsi="Times New Roman" w:cs="Times New Roman"/>
          <w:sz w:val="24"/>
          <w:szCs w:val="24"/>
        </w:rPr>
        <w:t>.</w:t>
      </w:r>
    </w:p>
    <w:p w14:paraId="4DED5FE6" w14:textId="77777777" w:rsidR="000941D2" w:rsidRPr="00A431FD" w:rsidRDefault="000941D2" w:rsidP="00951E08">
      <w:pPr>
        <w:pStyle w:val="Odsekzoznamu"/>
        <w:numPr>
          <w:ilvl w:val="0"/>
          <w:numId w:val="31"/>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Údržbu školy a drobné opravy zabezpečuje školník. Školník sa stará aj o vonkajšie športoviská, športové a iné plochy a priestranstvá školy:</w:t>
      </w:r>
    </w:p>
    <w:p w14:paraId="2684C8B5" w14:textId="77777777" w:rsidR="000941D2" w:rsidRPr="00A431FD" w:rsidRDefault="000941D2" w:rsidP="00951E08">
      <w:pPr>
        <w:pStyle w:val="Odsekzoznamu"/>
        <w:numPr>
          <w:ilvl w:val="0"/>
          <w:numId w:val="33"/>
        </w:num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 xml:space="preserve">Denne zabezpečí, aby školské budovy a učebne, v ktorých sa bude vyučovať, boli včas otvorené, vyvetrané a v zimnom období aj riadne vykúrené. </w:t>
      </w:r>
    </w:p>
    <w:p w14:paraId="4F148C8A" w14:textId="77777777" w:rsidR="000941D2" w:rsidRPr="00A431FD" w:rsidRDefault="000941D2" w:rsidP="00951E08">
      <w:pPr>
        <w:pStyle w:val="Odsekzoznamu"/>
        <w:numPr>
          <w:ilvl w:val="0"/>
          <w:numId w:val="33"/>
        </w:num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Po skončení vyučovania zodpovedá za uzatvorenie školských budov po ich prezretí, či sa v nich nezdržujú nepovolané osoby.</w:t>
      </w:r>
    </w:p>
    <w:p w14:paraId="62605A3B" w14:textId="77777777" w:rsidR="000941D2" w:rsidRPr="00A431FD" w:rsidRDefault="000941D2" w:rsidP="00951E08">
      <w:pPr>
        <w:pStyle w:val="Odsekzoznamu"/>
        <w:numPr>
          <w:ilvl w:val="0"/>
          <w:numId w:val="33"/>
        </w:num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Denne kontroluje čistotu a bezpečnosť školského dvora a chodníkov (vyzbiera papiere, v zimnom období zabezpečí bezpečnosť chodníkov, odhŕňa sneh, posýpa chodníky).</w:t>
      </w:r>
    </w:p>
    <w:p w14:paraId="257269F1" w14:textId="77777777" w:rsidR="000941D2" w:rsidRPr="00A431FD" w:rsidRDefault="000941D2" w:rsidP="00951E08">
      <w:pPr>
        <w:pStyle w:val="Odsekzoznamu"/>
        <w:numPr>
          <w:ilvl w:val="0"/>
          <w:numId w:val="33"/>
        </w:num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lastRenderedPageBreak/>
        <w:t>Zabezpečuje starostlivosť o prevádzkové (vodovodné, elektrické a iné) zariadenia budovy, zabezpečuje, aby boli v prevádzkyschopnom stave.</w:t>
      </w:r>
    </w:p>
    <w:p w14:paraId="31571A98" w14:textId="77777777" w:rsidR="000941D2" w:rsidRPr="00A431FD" w:rsidRDefault="000941D2" w:rsidP="00951E08">
      <w:pPr>
        <w:pStyle w:val="Odsekzoznamu"/>
        <w:numPr>
          <w:ilvl w:val="0"/>
          <w:numId w:val="33"/>
        </w:num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Vykonáva drobné opravy a remeselné práce, ak nemôže opravy previesť sám, bezodkladne to hlási riaditeľovi školy.</w:t>
      </w:r>
    </w:p>
    <w:p w14:paraId="75A3FD1A" w14:textId="77777777" w:rsidR="000941D2" w:rsidRPr="00A431FD" w:rsidRDefault="000941D2" w:rsidP="00951E08">
      <w:pPr>
        <w:pStyle w:val="Odsekzoznamu"/>
        <w:numPr>
          <w:ilvl w:val="0"/>
          <w:numId w:val="33"/>
        </w:num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Kosí trávu podľa potreby a zabezpečuje odvoz pokosenej trávy.</w:t>
      </w:r>
    </w:p>
    <w:p w14:paraId="2F31BE04" w14:textId="77777777" w:rsidR="000941D2" w:rsidRPr="00A431FD" w:rsidRDefault="000941D2" w:rsidP="00951E08">
      <w:pPr>
        <w:pStyle w:val="Odsekzoznamu"/>
        <w:numPr>
          <w:ilvl w:val="0"/>
          <w:numId w:val="33"/>
        </w:num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 xml:space="preserve"> Zabezpečuje údržbu areálu, starostlivosť o kríky a stromčeky (strihanie, úprava a pod.). </w:t>
      </w:r>
    </w:p>
    <w:p w14:paraId="225364C4" w14:textId="77777777" w:rsidR="000941D2" w:rsidRPr="00A431FD" w:rsidRDefault="000941D2" w:rsidP="00951E08">
      <w:pPr>
        <w:pStyle w:val="Odsekzoznamu"/>
        <w:numPr>
          <w:ilvl w:val="0"/>
          <w:numId w:val="33"/>
        </w:num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 xml:space="preserve">Udržuje v čistote pieskoviská, odstraňuje nečistotu zo športovísk, kontroluje kvalitu piesku. </w:t>
      </w:r>
    </w:p>
    <w:p w14:paraId="744D675A" w14:textId="77777777" w:rsidR="000941D2" w:rsidRPr="00A431FD" w:rsidRDefault="000941D2" w:rsidP="00951E08">
      <w:pPr>
        <w:pStyle w:val="Odsekzoznamu"/>
        <w:numPr>
          <w:ilvl w:val="0"/>
          <w:numId w:val="31"/>
        </w:numPr>
        <w:spacing w:after="0" w:line="360" w:lineRule="auto"/>
        <w:ind w:left="284" w:hanging="284"/>
        <w:jc w:val="both"/>
        <w:rPr>
          <w:rFonts w:ascii="Times New Roman" w:hAnsi="Times New Roman" w:cs="Times New Roman"/>
          <w:sz w:val="24"/>
          <w:szCs w:val="24"/>
        </w:rPr>
      </w:pPr>
      <w:bookmarkStart w:id="1" w:name="_Hlk62117364"/>
      <w:r w:rsidRPr="00A431FD">
        <w:rPr>
          <w:rFonts w:ascii="Times New Roman" w:hAnsi="Times New Roman" w:cs="Times New Roman"/>
          <w:sz w:val="24"/>
          <w:szCs w:val="24"/>
        </w:rPr>
        <w:t>Náradie a materiál na údržbu školy a na vonkajšie upratovanie areálu školy sú uložené v sklade a v uzamknutej miestnosti na to určenej mimo dosahu detí. Za ich uloženie zodpovedá školník.</w:t>
      </w:r>
    </w:p>
    <w:p w14:paraId="5882D1B8" w14:textId="77777777" w:rsidR="000941D2" w:rsidRPr="00A431FD" w:rsidRDefault="000941D2" w:rsidP="00951E08">
      <w:pPr>
        <w:pStyle w:val="Odsekzoznamu"/>
        <w:numPr>
          <w:ilvl w:val="0"/>
          <w:numId w:val="31"/>
        </w:numPr>
        <w:tabs>
          <w:tab w:val="left" w:pos="284"/>
        </w:tabs>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 xml:space="preserve">Deratizácia sa vykonáva podľa nariadení mesta/obce. </w:t>
      </w:r>
    </w:p>
    <w:bookmarkEnd w:id="1"/>
    <w:p w14:paraId="2DB45A95" w14:textId="77777777" w:rsidR="000941D2" w:rsidRPr="00A431FD" w:rsidRDefault="000941D2" w:rsidP="00951E08">
      <w:pPr>
        <w:spacing w:after="0" w:line="360" w:lineRule="auto"/>
        <w:jc w:val="both"/>
        <w:rPr>
          <w:rFonts w:ascii="Times New Roman" w:hAnsi="Times New Roman" w:cs="Times New Roman"/>
          <w:sz w:val="24"/>
          <w:szCs w:val="24"/>
        </w:rPr>
      </w:pPr>
    </w:p>
    <w:p w14:paraId="7B03DEB1" w14:textId="77777777" w:rsidR="000941D2" w:rsidRPr="00A431FD" w:rsidRDefault="000941D2" w:rsidP="00951E08">
      <w:p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Vždy sa postupuje podľa vzoru od ÚVZ a uvedie sa:</w:t>
      </w:r>
    </w:p>
    <w:p w14:paraId="5E8320F6" w14:textId="77777777" w:rsidR="000941D2" w:rsidRPr="00A431FD" w:rsidRDefault="000941D2" w:rsidP="00951E08">
      <w:pPr>
        <w:pStyle w:val="Odsekzoznamu"/>
        <w:numPr>
          <w:ilvl w:val="0"/>
          <w:numId w:val="29"/>
        </w:numPr>
        <w:spacing w:after="0" w:line="360" w:lineRule="auto"/>
        <w:ind w:left="284" w:hanging="284"/>
        <w:jc w:val="both"/>
        <w:rPr>
          <w:rFonts w:ascii="Times New Roman" w:hAnsi="Times New Roman" w:cs="Times New Roman"/>
          <w:i/>
          <w:iCs/>
          <w:sz w:val="24"/>
          <w:szCs w:val="24"/>
        </w:rPr>
      </w:pPr>
      <w:r w:rsidRPr="00A431FD">
        <w:rPr>
          <w:rFonts w:ascii="Times New Roman" w:hAnsi="Times New Roman" w:cs="Times New Roman"/>
          <w:i/>
          <w:iCs/>
          <w:sz w:val="24"/>
          <w:szCs w:val="24"/>
        </w:rPr>
        <w:t>zabezpečenie čistoty a údržby jednotlivých priestorov školy, harmonogram a frekvencia bežného a celkového upratovania, spôsobu a frekvencie dezinfekcie záchodov, spŕch, umyvární a šatní,</w:t>
      </w:r>
    </w:p>
    <w:p w14:paraId="67947686" w14:textId="77777777" w:rsidR="000941D2" w:rsidRPr="00A431FD" w:rsidRDefault="000941D2" w:rsidP="00951E08">
      <w:pPr>
        <w:pStyle w:val="Odsekzoznamu"/>
        <w:numPr>
          <w:ilvl w:val="0"/>
          <w:numId w:val="29"/>
        </w:numPr>
        <w:spacing w:after="0" w:line="360" w:lineRule="auto"/>
        <w:ind w:left="284" w:hanging="284"/>
        <w:jc w:val="both"/>
        <w:rPr>
          <w:rFonts w:ascii="Times New Roman" w:hAnsi="Times New Roman" w:cs="Times New Roman"/>
          <w:i/>
          <w:iCs/>
          <w:sz w:val="24"/>
          <w:szCs w:val="24"/>
        </w:rPr>
      </w:pPr>
      <w:r w:rsidRPr="00A431FD">
        <w:rPr>
          <w:rFonts w:ascii="Times New Roman" w:hAnsi="Times New Roman" w:cs="Times New Roman"/>
          <w:i/>
          <w:iCs/>
          <w:sz w:val="24"/>
          <w:szCs w:val="24"/>
        </w:rPr>
        <w:t>starostlivosti o vonkajšie priestory, najmä o kvalitu piesku a udržovanie piesku,</w:t>
      </w:r>
    </w:p>
    <w:p w14:paraId="4593E7DE" w14:textId="77777777" w:rsidR="000941D2" w:rsidRPr="00A431FD" w:rsidRDefault="000941D2" w:rsidP="00951E08">
      <w:pPr>
        <w:pStyle w:val="Odsekzoznamu"/>
        <w:numPr>
          <w:ilvl w:val="0"/>
          <w:numId w:val="29"/>
        </w:numPr>
        <w:spacing w:after="0" w:line="360" w:lineRule="auto"/>
        <w:ind w:left="284" w:hanging="284"/>
        <w:jc w:val="both"/>
        <w:rPr>
          <w:rFonts w:ascii="Times New Roman" w:hAnsi="Times New Roman" w:cs="Times New Roman"/>
          <w:i/>
          <w:iCs/>
          <w:sz w:val="24"/>
          <w:szCs w:val="24"/>
        </w:rPr>
      </w:pPr>
      <w:r w:rsidRPr="00A431FD">
        <w:rPr>
          <w:rFonts w:ascii="Times New Roman" w:hAnsi="Times New Roman" w:cs="Times New Roman"/>
          <w:i/>
          <w:iCs/>
          <w:sz w:val="24"/>
          <w:szCs w:val="24"/>
        </w:rPr>
        <w:t>zabezpečenie opatrení zabraňujúcich znečisťovaniu pieskoviska,</w:t>
      </w:r>
    </w:p>
    <w:p w14:paraId="56330CC9" w14:textId="77777777" w:rsidR="000941D2" w:rsidRPr="00A431FD" w:rsidRDefault="000941D2" w:rsidP="00951E08">
      <w:pPr>
        <w:pStyle w:val="Odsekzoznamu"/>
        <w:numPr>
          <w:ilvl w:val="0"/>
          <w:numId w:val="29"/>
        </w:numPr>
        <w:spacing w:after="0" w:line="360" w:lineRule="auto"/>
        <w:ind w:left="284" w:hanging="284"/>
        <w:jc w:val="both"/>
        <w:rPr>
          <w:rFonts w:ascii="Times New Roman" w:hAnsi="Times New Roman" w:cs="Times New Roman"/>
          <w:i/>
          <w:iCs/>
          <w:sz w:val="24"/>
          <w:szCs w:val="24"/>
        </w:rPr>
      </w:pPr>
      <w:r w:rsidRPr="00A431FD">
        <w:rPr>
          <w:rFonts w:ascii="Times New Roman" w:hAnsi="Times New Roman" w:cs="Times New Roman"/>
          <w:i/>
          <w:iCs/>
          <w:sz w:val="24"/>
          <w:szCs w:val="24"/>
        </w:rPr>
        <w:t xml:space="preserve">postup pri mimoriadnom alebo náhlom znečistení priestorov školy (napr. </w:t>
      </w:r>
      <w:r w:rsidRPr="00A431FD">
        <w:rPr>
          <w:rFonts w:ascii="Times New Roman" w:hAnsi="Times New Roman" w:cs="Times New Roman"/>
          <w:bCs/>
          <w:i/>
          <w:iCs/>
          <w:sz w:val="24"/>
          <w:szCs w:val="24"/>
        </w:rPr>
        <w:t>v prípade zvracania žiaka v učebni alebo iných priestoroch školy a pod.),</w:t>
      </w:r>
    </w:p>
    <w:p w14:paraId="7F7E4C63" w14:textId="77777777" w:rsidR="000941D2" w:rsidRPr="00A431FD" w:rsidRDefault="000941D2" w:rsidP="00951E08">
      <w:pPr>
        <w:pStyle w:val="Odsekzoznamu"/>
        <w:numPr>
          <w:ilvl w:val="0"/>
          <w:numId w:val="29"/>
        </w:numPr>
        <w:spacing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v prípade, že je v škole inštalovaný systém núteného vetrania a vykurovania s rekuperáciou, musí byť súčasťou prevádzkového poriadku aj uvedenie spôsobu údržby, servis, čistenie a ďalšie skutočnosti súvisiace s prevádzkovaním vzduchotechnického zariadenia,</w:t>
      </w:r>
    </w:p>
    <w:p w14:paraId="2B457C36" w14:textId="77777777" w:rsidR="000941D2" w:rsidRPr="00A431FD" w:rsidRDefault="000941D2" w:rsidP="00951E08">
      <w:pPr>
        <w:pStyle w:val="Odsekzoznamu"/>
        <w:numPr>
          <w:ilvl w:val="0"/>
          <w:numId w:val="29"/>
        </w:numPr>
        <w:spacing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starostlivosť o stav zariadení detských ihrísk z hľadiska bezpečnosti detí – uvedie sa len v prípade, že škola má napr. preliezačky, hojdačky a ďalšie obdobné zariadenia z hľadiska prvej vstupnej kontroly, bežnej prevádzkovej kontroly a ročnej hlavnej kontroly.</w:t>
      </w:r>
    </w:p>
    <w:p w14:paraId="23BADC0A" w14:textId="77777777" w:rsidR="000941D2" w:rsidRPr="00A431FD" w:rsidRDefault="000941D2" w:rsidP="00951E08">
      <w:pPr>
        <w:spacing w:after="0" w:line="360" w:lineRule="auto"/>
        <w:jc w:val="both"/>
        <w:rPr>
          <w:rFonts w:ascii="Times New Roman" w:hAnsi="Times New Roman" w:cs="Times New Roman"/>
          <w:sz w:val="24"/>
          <w:szCs w:val="24"/>
        </w:rPr>
      </w:pPr>
    </w:p>
    <w:p w14:paraId="52983CDB" w14:textId="77777777" w:rsidR="000941D2" w:rsidRPr="00A431FD" w:rsidRDefault="000941D2" w:rsidP="00951E08">
      <w:pPr>
        <w:spacing w:after="0" w:line="360" w:lineRule="auto"/>
        <w:jc w:val="both"/>
        <w:rPr>
          <w:rFonts w:ascii="Times New Roman" w:hAnsi="Times New Roman" w:cs="Times New Roman"/>
          <w:sz w:val="24"/>
          <w:szCs w:val="24"/>
        </w:rPr>
      </w:pPr>
    </w:p>
    <w:p w14:paraId="35637381" w14:textId="77777777" w:rsidR="000941D2" w:rsidRPr="00A431FD" w:rsidRDefault="000941D2" w:rsidP="00951E08">
      <w:pPr>
        <w:spacing w:after="0" w:line="360" w:lineRule="auto"/>
        <w:jc w:val="center"/>
        <w:rPr>
          <w:rFonts w:ascii="Times New Roman" w:hAnsi="Times New Roman" w:cs="Times New Roman"/>
          <w:b/>
          <w:bCs/>
          <w:sz w:val="28"/>
          <w:szCs w:val="28"/>
        </w:rPr>
      </w:pPr>
      <w:r w:rsidRPr="00A431FD">
        <w:rPr>
          <w:rFonts w:ascii="Times New Roman" w:hAnsi="Times New Roman" w:cs="Times New Roman"/>
          <w:b/>
          <w:bCs/>
          <w:sz w:val="28"/>
          <w:szCs w:val="28"/>
        </w:rPr>
        <w:t>Čl. 10</w:t>
      </w:r>
    </w:p>
    <w:p w14:paraId="4352DC74" w14:textId="77777777" w:rsidR="000941D2" w:rsidRPr="00A431FD" w:rsidRDefault="000941D2" w:rsidP="00951E08">
      <w:pPr>
        <w:spacing w:after="0" w:line="360" w:lineRule="auto"/>
        <w:jc w:val="center"/>
        <w:rPr>
          <w:rFonts w:ascii="Times New Roman" w:hAnsi="Times New Roman" w:cs="Times New Roman"/>
          <w:b/>
          <w:bCs/>
          <w:sz w:val="28"/>
          <w:szCs w:val="28"/>
        </w:rPr>
      </w:pPr>
      <w:r w:rsidRPr="00A431FD">
        <w:rPr>
          <w:rFonts w:ascii="Times New Roman" w:hAnsi="Times New Roman" w:cs="Times New Roman"/>
          <w:b/>
          <w:bCs/>
          <w:sz w:val="28"/>
          <w:szCs w:val="28"/>
        </w:rPr>
        <w:lastRenderedPageBreak/>
        <w:t>Pokyny pre zamestnancov vrátane povinnosti zabezpečenia trvalého dozoru nad žiakmi</w:t>
      </w:r>
    </w:p>
    <w:p w14:paraId="5CE017A5" w14:textId="77777777" w:rsidR="000941D2" w:rsidRPr="00A431FD" w:rsidRDefault="000941D2" w:rsidP="00951E08">
      <w:pPr>
        <w:spacing w:after="0" w:line="360" w:lineRule="auto"/>
        <w:jc w:val="both"/>
        <w:rPr>
          <w:rFonts w:ascii="Times New Roman" w:hAnsi="Times New Roman" w:cs="Times New Roman"/>
          <w:sz w:val="24"/>
          <w:szCs w:val="24"/>
        </w:rPr>
      </w:pPr>
    </w:p>
    <w:p w14:paraId="1BF7F60D" w14:textId="77777777" w:rsidR="000941D2" w:rsidRPr="00A431FD" w:rsidRDefault="000941D2" w:rsidP="00951E08">
      <w:pPr>
        <w:pStyle w:val="Odsekzoznamu"/>
        <w:numPr>
          <w:ilvl w:val="0"/>
          <w:numId w:val="15"/>
        </w:numPr>
        <w:spacing w:after="0" w:line="360" w:lineRule="auto"/>
        <w:ind w:left="567" w:hanging="567"/>
        <w:jc w:val="both"/>
        <w:rPr>
          <w:rFonts w:ascii="Times New Roman" w:hAnsi="Times New Roman" w:cs="Times New Roman"/>
          <w:sz w:val="24"/>
          <w:szCs w:val="24"/>
        </w:rPr>
      </w:pPr>
      <w:r w:rsidRPr="00A431FD">
        <w:rPr>
          <w:rFonts w:ascii="Times New Roman" w:hAnsi="Times New Roman" w:cs="Times New Roman"/>
          <w:sz w:val="24"/>
          <w:szCs w:val="24"/>
        </w:rPr>
        <w:t xml:space="preserve">Pedagogickí zamestnanci vykonávajú dozor nad žiakmi v škole pred vyučovaním, po vyučovaní, počas vyučovania, cez prestávky a taktiež počas obeda. </w:t>
      </w:r>
    </w:p>
    <w:p w14:paraId="12A713C9" w14:textId="77777777" w:rsidR="000941D2" w:rsidRPr="00A431FD" w:rsidRDefault="000941D2" w:rsidP="00951E08">
      <w:pPr>
        <w:pStyle w:val="Odsekzoznamu"/>
        <w:numPr>
          <w:ilvl w:val="0"/>
          <w:numId w:val="15"/>
        </w:numPr>
        <w:spacing w:after="0" w:line="360" w:lineRule="auto"/>
        <w:ind w:left="567" w:hanging="567"/>
        <w:jc w:val="both"/>
        <w:rPr>
          <w:rFonts w:ascii="Times New Roman" w:hAnsi="Times New Roman" w:cs="Times New Roman"/>
          <w:sz w:val="24"/>
          <w:szCs w:val="24"/>
        </w:rPr>
      </w:pPr>
      <w:r w:rsidRPr="00A431FD">
        <w:rPr>
          <w:rFonts w:ascii="Times New Roman" w:hAnsi="Times New Roman" w:cs="Times New Roman"/>
          <w:sz w:val="24"/>
          <w:szCs w:val="24"/>
        </w:rPr>
        <w:t>Pri zabezpečení dozoru nad žiakmi sa postupuje podľa harmonogramu pedagogického dozoru, ktorý schvaľuje riaditeľ školy a ktorý sú pedagogickí zamestnanci povinní dodržiavať.</w:t>
      </w:r>
    </w:p>
    <w:p w14:paraId="2EAECF4D" w14:textId="77777777" w:rsidR="000941D2" w:rsidRPr="00A431FD" w:rsidRDefault="000941D2" w:rsidP="00951E08">
      <w:pPr>
        <w:pStyle w:val="Odsekzoznamu"/>
        <w:numPr>
          <w:ilvl w:val="0"/>
          <w:numId w:val="15"/>
        </w:numPr>
        <w:spacing w:after="0" w:line="360" w:lineRule="auto"/>
        <w:ind w:left="567" w:hanging="567"/>
        <w:jc w:val="both"/>
        <w:rPr>
          <w:rFonts w:ascii="Times New Roman" w:hAnsi="Times New Roman" w:cs="Times New Roman"/>
          <w:sz w:val="24"/>
          <w:szCs w:val="24"/>
        </w:rPr>
      </w:pPr>
      <w:r w:rsidRPr="00A431FD">
        <w:rPr>
          <w:rFonts w:ascii="Times New Roman" w:hAnsi="Times New Roman" w:cs="Times New Roman"/>
          <w:sz w:val="24"/>
          <w:szCs w:val="24"/>
        </w:rPr>
        <w:t xml:space="preserve"> Harmonogram pedagogického dozoru je umiestnený v zborovniach a na každej chodbe, kde sa vykonáva dozor. </w:t>
      </w:r>
    </w:p>
    <w:p w14:paraId="0353892E" w14:textId="77777777" w:rsidR="000941D2" w:rsidRPr="00A431FD" w:rsidRDefault="000941D2" w:rsidP="00951E08">
      <w:pPr>
        <w:spacing w:line="360" w:lineRule="auto"/>
        <w:rPr>
          <w:rFonts w:ascii="Times New Roman" w:hAnsi="Times New Roman" w:cs="Times New Roman"/>
          <w:sz w:val="24"/>
          <w:szCs w:val="24"/>
        </w:rPr>
      </w:pPr>
      <w:r w:rsidRPr="00A431FD">
        <w:rPr>
          <w:rFonts w:ascii="Times New Roman" w:hAnsi="Times New Roman" w:cs="Times New Roman"/>
          <w:sz w:val="24"/>
          <w:szCs w:val="24"/>
        </w:rPr>
        <w:t>V prípade absencie učiteľa určí riaditeľ školy náhradný dozor.</w:t>
      </w:r>
    </w:p>
    <w:p w14:paraId="36C252C6" w14:textId="77777777" w:rsidR="000941D2" w:rsidRPr="00A431FD" w:rsidRDefault="000941D2" w:rsidP="00951E08">
      <w:pPr>
        <w:spacing w:line="360" w:lineRule="auto"/>
        <w:rPr>
          <w:rFonts w:ascii="Times New Roman" w:hAnsi="Times New Roman" w:cs="Times New Roman"/>
          <w:sz w:val="24"/>
          <w:szCs w:val="24"/>
        </w:rPr>
      </w:pPr>
      <w:r w:rsidRPr="00A431FD">
        <w:rPr>
          <w:rFonts w:ascii="Times New Roman" w:hAnsi="Times New Roman" w:cs="Times New Roman"/>
          <w:sz w:val="24"/>
          <w:szCs w:val="24"/>
        </w:rPr>
        <w:t xml:space="preserve"> 4. Pedagogickí zamestnanci vykonávajú podľa pokynu riaditeľa školy a osobitných predpisov pedagogický dozor nad žiakmi aj mimo školy počas inej činnosti predpísanej učebnými osnovami, iných súčastiach výchovno-vzdelávacieho procesu a podujatí organizovanými školou.</w:t>
      </w:r>
    </w:p>
    <w:p w14:paraId="57EE3E16" w14:textId="77777777" w:rsidR="000941D2" w:rsidRPr="00A431FD" w:rsidRDefault="000941D2" w:rsidP="00951E08">
      <w:pPr>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6. Každý pedagogický zamestnanec pred začiatkom pohybových aktivít so žiakmi v telocvični alebo na vonkajšom ihrisku posúdi vhodnosť stavu povrchu ihriska vzhľadom na plánované aktivity, skontroluje pevnosť uchytenia športových zariadení (bránok, stĺpov a pod.).</w:t>
      </w:r>
    </w:p>
    <w:p w14:paraId="69D0BFC3" w14:textId="77777777" w:rsidR="000941D2" w:rsidRPr="00A431FD" w:rsidRDefault="000941D2" w:rsidP="00951E08">
      <w:p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7. Pri školskom úraze vyučujúci (dozor konajúci) pedagogický zamestnanec zabezpečí nutné ošetrenie žiaka, informuje rodičov žiaka, podľa potreby zabezpečí v spolupráci s vedením školy odborné zdravotné ošetrenie a zdokumentovanie úrazu. V prípade, že žiak vymešká z dôvodu úrazu v škole viac ako 3 dni, zabezpečí spísanie záznamu o registrovanom školskom úraze. (Metodické usmernenie MŠ SR č. 24/2006-R)</w:t>
      </w:r>
    </w:p>
    <w:p w14:paraId="085979A7" w14:textId="77777777" w:rsidR="000941D2" w:rsidRPr="00A431FD" w:rsidRDefault="000941D2" w:rsidP="00951E08">
      <w:pPr>
        <w:spacing w:after="0" w:line="360" w:lineRule="auto"/>
        <w:jc w:val="center"/>
        <w:rPr>
          <w:rFonts w:ascii="Times New Roman" w:hAnsi="Times New Roman" w:cs="Times New Roman"/>
          <w:b/>
          <w:bCs/>
          <w:sz w:val="24"/>
          <w:szCs w:val="24"/>
        </w:rPr>
      </w:pPr>
    </w:p>
    <w:p w14:paraId="2A3F8ABA" w14:textId="77777777" w:rsidR="004374F2" w:rsidRPr="00A431FD" w:rsidRDefault="004374F2" w:rsidP="00951E08">
      <w:pPr>
        <w:spacing w:after="0" w:line="360" w:lineRule="auto"/>
        <w:jc w:val="center"/>
        <w:rPr>
          <w:rFonts w:ascii="Times New Roman" w:hAnsi="Times New Roman" w:cs="Times New Roman"/>
          <w:b/>
          <w:bCs/>
          <w:sz w:val="24"/>
          <w:szCs w:val="24"/>
        </w:rPr>
      </w:pPr>
    </w:p>
    <w:p w14:paraId="6B9CBF07" w14:textId="77777777" w:rsidR="000941D2" w:rsidRPr="00A431FD" w:rsidRDefault="000941D2" w:rsidP="00951E08">
      <w:pPr>
        <w:spacing w:after="0" w:line="360" w:lineRule="auto"/>
        <w:jc w:val="center"/>
        <w:rPr>
          <w:rFonts w:ascii="Times New Roman" w:hAnsi="Times New Roman" w:cs="Times New Roman"/>
          <w:b/>
          <w:bCs/>
          <w:sz w:val="28"/>
          <w:szCs w:val="28"/>
        </w:rPr>
      </w:pPr>
      <w:r w:rsidRPr="00A431FD">
        <w:rPr>
          <w:rFonts w:ascii="Times New Roman" w:hAnsi="Times New Roman" w:cs="Times New Roman"/>
          <w:b/>
          <w:bCs/>
          <w:sz w:val="28"/>
          <w:szCs w:val="28"/>
        </w:rPr>
        <w:t>Čl. 11</w:t>
      </w:r>
    </w:p>
    <w:p w14:paraId="775954B1" w14:textId="77777777" w:rsidR="000941D2" w:rsidRPr="00A431FD" w:rsidRDefault="000941D2" w:rsidP="00951E08">
      <w:pPr>
        <w:spacing w:after="0" w:line="360" w:lineRule="auto"/>
        <w:jc w:val="center"/>
        <w:rPr>
          <w:rFonts w:ascii="Times New Roman" w:hAnsi="Times New Roman" w:cs="Times New Roman"/>
          <w:b/>
          <w:bCs/>
          <w:sz w:val="28"/>
          <w:szCs w:val="28"/>
        </w:rPr>
      </w:pPr>
      <w:r w:rsidRPr="00A431FD">
        <w:rPr>
          <w:rFonts w:ascii="Times New Roman" w:hAnsi="Times New Roman" w:cs="Times New Roman"/>
          <w:b/>
          <w:bCs/>
          <w:sz w:val="28"/>
          <w:szCs w:val="28"/>
        </w:rPr>
        <w:t>Pokyny pre návštevníkov</w:t>
      </w:r>
    </w:p>
    <w:p w14:paraId="391312E5" w14:textId="77777777" w:rsidR="000941D2" w:rsidRPr="00A431FD" w:rsidRDefault="000941D2" w:rsidP="00951E08">
      <w:pPr>
        <w:spacing w:after="0" w:line="360" w:lineRule="auto"/>
        <w:jc w:val="center"/>
        <w:rPr>
          <w:rFonts w:ascii="Times New Roman" w:hAnsi="Times New Roman" w:cs="Times New Roman"/>
          <w:sz w:val="24"/>
          <w:szCs w:val="24"/>
        </w:rPr>
      </w:pPr>
    </w:p>
    <w:p w14:paraId="2BC8BA21" w14:textId="77777777" w:rsidR="000941D2" w:rsidRPr="00A431FD" w:rsidRDefault="000941D2" w:rsidP="00951E08">
      <w:pPr>
        <w:pStyle w:val="Odsekzoznamu"/>
        <w:numPr>
          <w:ilvl w:val="0"/>
          <w:numId w:val="16"/>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 xml:space="preserve">V areáli a priestoroch školy nie je dovolený voľný pohyb cudzích osôb. </w:t>
      </w:r>
    </w:p>
    <w:p w14:paraId="4E993CC9" w14:textId="77777777" w:rsidR="000941D2" w:rsidRPr="00A431FD" w:rsidRDefault="000941D2" w:rsidP="00951E08">
      <w:pPr>
        <w:pStyle w:val="Odsekzoznamu"/>
        <w:numPr>
          <w:ilvl w:val="0"/>
          <w:numId w:val="16"/>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 xml:space="preserve">Návštevníkom/cudzím osobám je vstup do areálu a objektu školy povolený iba so súhlasom riaditeľa školy alebo jeho zástupcu. </w:t>
      </w:r>
    </w:p>
    <w:p w14:paraId="67BDB8B8" w14:textId="77777777" w:rsidR="000941D2" w:rsidRPr="00A431FD" w:rsidRDefault="000941D2" w:rsidP="00951E08">
      <w:pPr>
        <w:pStyle w:val="Odsekzoznamu"/>
        <w:numPr>
          <w:ilvl w:val="0"/>
          <w:numId w:val="16"/>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lastRenderedPageBreak/>
        <w:t>Všetky návštevy sa oznamujú na vrátnici školy, kde je v pracovnej dobe zabezpečená stála služba. Každá cudzia osoba, ktorá vstúpi do priestorov školy, sa riadne zapíše do knihy návštev na vrátnici.</w:t>
      </w:r>
    </w:p>
    <w:p w14:paraId="7464528B" w14:textId="77777777" w:rsidR="000941D2" w:rsidRPr="00A431FD" w:rsidRDefault="000941D2" w:rsidP="00951E08">
      <w:pPr>
        <w:pStyle w:val="Odsekzoznamu"/>
        <w:numPr>
          <w:ilvl w:val="0"/>
          <w:numId w:val="16"/>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 xml:space="preserve">Zákonní zástupcovia žiakov nesmú svojimi návštevami rušiť vyučovací proces, majú právo dohodnúť si s učiteľom stretnutie tak, aby ich návšteva vyučovací proces a povinnosti učiteľa nenarušovala. </w:t>
      </w:r>
    </w:p>
    <w:p w14:paraId="47BF8752" w14:textId="77777777" w:rsidR="000941D2" w:rsidRPr="00A431FD" w:rsidRDefault="000941D2" w:rsidP="00951E08">
      <w:pPr>
        <w:pStyle w:val="Odsekzoznamu"/>
        <w:numPr>
          <w:ilvl w:val="0"/>
          <w:numId w:val="16"/>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 xml:space="preserve">Prípadné oznamy alebo potvrdenia od lekára sa nechávajú na vrátnici a učiteľ si ich po skončení vyučovania vyzdvihne. </w:t>
      </w:r>
    </w:p>
    <w:p w14:paraId="19B73320" w14:textId="77777777" w:rsidR="000941D2" w:rsidRPr="00A431FD" w:rsidRDefault="000941D2" w:rsidP="00951E08">
      <w:pPr>
        <w:pStyle w:val="Odsekzoznamu"/>
        <w:numPr>
          <w:ilvl w:val="0"/>
          <w:numId w:val="16"/>
        </w:numPr>
        <w:spacing w:line="360" w:lineRule="auto"/>
        <w:ind w:left="0" w:firstLine="0"/>
        <w:jc w:val="both"/>
        <w:rPr>
          <w:rFonts w:ascii="Times New Roman" w:hAnsi="Times New Roman" w:cs="Times New Roman"/>
          <w:sz w:val="24"/>
          <w:szCs w:val="24"/>
        </w:rPr>
      </w:pPr>
      <w:r w:rsidRPr="00A431FD">
        <w:rPr>
          <w:rFonts w:ascii="Times New Roman" w:hAnsi="Times New Roman" w:cs="Times New Roman"/>
          <w:sz w:val="24"/>
          <w:szCs w:val="24"/>
        </w:rPr>
        <w:t>Informácie o prospechu a správaní žiakov dávajú rodičom triedni učitelia a vyučujúci na triednych aktívoch alebo po dohode pri osobnej návšteve rodiča v škole v mimo vyučovacom čase.</w:t>
      </w:r>
    </w:p>
    <w:p w14:paraId="24312067" w14:textId="77777777" w:rsidR="000941D2" w:rsidRPr="00A431FD" w:rsidRDefault="000941D2" w:rsidP="00951E08">
      <w:pPr>
        <w:pStyle w:val="Odsekzoznamu"/>
        <w:numPr>
          <w:ilvl w:val="0"/>
          <w:numId w:val="16"/>
        </w:numPr>
        <w:spacing w:line="360" w:lineRule="auto"/>
        <w:ind w:left="0" w:firstLine="0"/>
        <w:jc w:val="both"/>
        <w:rPr>
          <w:rFonts w:ascii="Times New Roman" w:hAnsi="Times New Roman" w:cs="Times New Roman"/>
          <w:sz w:val="24"/>
          <w:szCs w:val="24"/>
        </w:rPr>
      </w:pPr>
      <w:r w:rsidRPr="00A431FD">
        <w:rPr>
          <w:rFonts w:ascii="Times New Roman" w:hAnsi="Times New Roman" w:cs="Times New Roman"/>
          <w:sz w:val="24"/>
          <w:szCs w:val="24"/>
        </w:rPr>
        <w:t>V škole a jeho areáli je zakázané fajčenie, konzumácia alkoholických nápojov a používanie iných omamných látok.</w:t>
      </w:r>
    </w:p>
    <w:p w14:paraId="0BB4D7BA" w14:textId="77777777" w:rsidR="000941D2" w:rsidRPr="00A431FD" w:rsidRDefault="000941D2" w:rsidP="00951E08">
      <w:pPr>
        <w:pStyle w:val="Odsekzoznamu"/>
        <w:numPr>
          <w:ilvl w:val="0"/>
          <w:numId w:val="16"/>
        </w:numPr>
        <w:spacing w:line="360" w:lineRule="auto"/>
        <w:ind w:left="0" w:firstLine="0"/>
        <w:jc w:val="both"/>
        <w:rPr>
          <w:rFonts w:ascii="Times New Roman" w:hAnsi="Times New Roman" w:cs="Times New Roman"/>
          <w:sz w:val="24"/>
          <w:szCs w:val="24"/>
        </w:rPr>
      </w:pPr>
      <w:r w:rsidRPr="00A431FD">
        <w:rPr>
          <w:rFonts w:ascii="Times New Roman" w:hAnsi="Times New Roman" w:cs="Times New Roman"/>
          <w:sz w:val="24"/>
          <w:szCs w:val="24"/>
        </w:rPr>
        <w:t xml:space="preserve">Pre fyzické osoby, ktoré sa s vedomím riaditeľa školy nachádzajú v priestoroch školy, je záväzný aj školský poriadok. </w:t>
      </w:r>
    </w:p>
    <w:p w14:paraId="33C4B8E9" w14:textId="77777777" w:rsidR="000941D2" w:rsidRPr="00A431FD" w:rsidRDefault="000941D2" w:rsidP="00951E08">
      <w:pPr>
        <w:pStyle w:val="Odsekzoznamu"/>
        <w:spacing w:after="0" w:line="360" w:lineRule="auto"/>
        <w:ind w:left="0"/>
        <w:jc w:val="both"/>
        <w:rPr>
          <w:rFonts w:ascii="Times New Roman" w:hAnsi="Times New Roman" w:cs="Times New Roman"/>
          <w:sz w:val="24"/>
          <w:szCs w:val="24"/>
        </w:rPr>
      </w:pPr>
    </w:p>
    <w:p w14:paraId="1CF6A148" w14:textId="77777777" w:rsidR="000941D2" w:rsidRPr="00A431FD" w:rsidRDefault="000941D2" w:rsidP="00951E08">
      <w:pPr>
        <w:spacing w:after="0" w:line="360" w:lineRule="auto"/>
        <w:jc w:val="center"/>
        <w:rPr>
          <w:rFonts w:ascii="Times New Roman" w:hAnsi="Times New Roman" w:cs="Times New Roman"/>
          <w:sz w:val="24"/>
          <w:szCs w:val="24"/>
        </w:rPr>
      </w:pPr>
    </w:p>
    <w:p w14:paraId="3C960A71" w14:textId="77777777" w:rsidR="000941D2" w:rsidRPr="00A431FD" w:rsidRDefault="000941D2" w:rsidP="00951E08">
      <w:pPr>
        <w:spacing w:after="0" w:line="360" w:lineRule="auto"/>
        <w:jc w:val="center"/>
        <w:rPr>
          <w:rFonts w:ascii="Times New Roman" w:hAnsi="Times New Roman" w:cs="Times New Roman"/>
          <w:b/>
          <w:bCs/>
          <w:sz w:val="28"/>
          <w:szCs w:val="28"/>
        </w:rPr>
      </w:pPr>
      <w:r w:rsidRPr="00A431FD">
        <w:rPr>
          <w:rFonts w:ascii="Times New Roman" w:hAnsi="Times New Roman" w:cs="Times New Roman"/>
          <w:b/>
          <w:bCs/>
          <w:sz w:val="28"/>
          <w:szCs w:val="28"/>
        </w:rPr>
        <w:t>Čl. 12</w:t>
      </w:r>
    </w:p>
    <w:p w14:paraId="631B6F3C" w14:textId="77777777" w:rsidR="000941D2" w:rsidRPr="00A431FD" w:rsidRDefault="000941D2" w:rsidP="00951E08">
      <w:pPr>
        <w:spacing w:after="0" w:line="360" w:lineRule="auto"/>
        <w:jc w:val="center"/>
        <w:rPr>
          <w:rFonts w:ascii="Times New Roman" w:hAnsi="Times New Roman" w:cs="Times New Roman"/>
          <w:b/>
          <w:bCs/>
          <w:sz w:val="28"/>
          <w:szCs w:val="28"/>
        </w:rPr>
      </w:pPr>
      <w:r w:rsidRPr="00A431FD">
        <w:rPr>
          <w:rFonts w:ascii="Times New Roman" w:hAnsi="Times New Roman" w:cs="Times New Roman"/>
          <w:b/>
          <w:bCs/>
          <w:sz w:val="28"/>
          <w:szCs w:val="28"/>
        </w:rPr>
        <w:t>Plán opatrení pre prípad mimoriadnych udalostí a havárií</w:t>
      </w:r>
    </w:p>
    <w:p w14:paraId="2E873700" w14:textId="77777777" w:rsidR="000941D2" w:rsidRPr="00A431FD" w:rsidRDefault="000941D2" w:rsidP="00951E08">
      <w:pPr>
        <w:spacing w:after="0" w:line="360" w:lineRule="auto"/>
        <w:jc w:val="center"/>
        <w:rPr>
          <w:rFonts w:ascii="Times New Roman" w:hAnsi="Times New Roman" w:cs="Times New Roman"/>
          <w:sz w:val="24"/>
          <w:szCs w:val="24"/>
        </w:rPr>
      </w:pPr>
    </w:p>
    <w:p w14:paraId="1455CB8D" w14:textId="77777777" w:rsidR="000941D2" w:rsidRPr="00A431FD" w:rsidRDefault="000941D2" w:rsidP="00951E08">
      <w:pPr>
        <w:pStyle w:val="Odsekzoznamu"/>
        <w:numPr>
          <w:ilvl w:val="0"/>
          <w:numId w:val="27"/>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Pre prípad vzniku mimoriadnych udalostí má škola vypracovanú dokumentáciu v súlade s platnou právnou úpravou, ide najmä o:</w:t>
      </w:r>
    </w:p>
    <w:p w14:paraId="3A6E9DD0" w14:textId="77777777" w:rsidR="000941D2" w:rsidRPr="00A431FD" w:rsidRDefault="000941D2" w:rsidP="00951E08">
      <w:pPr>
        <w:pStyle w:val="Odsekzoznamu"/>
        <w:numPr>
          <w:ilvl w:val="0"/>
          <w:numId w:val="17"/>
        </w:numPr>
        <w:spacing w:after="0" w:line="360" w:lineRule="auto"/>
        <w:ind w:left="567" w:hanging="283"/>
        <w:jc w:val="both"/>
        <w:rPr>
          <w:rFonts w:ascii="Times New Roman" w:hAnsi="Times New Roman" w:cs="Times New Roman"/>
          <w:sz w:val="24"/>
          <w:szCs w:val="24"/>
        </w:rPr>
      </w:pPr>
      <w:r w:rsidRPr="00A431FD">
        <w:rPr>
          <w:rFonts w:ascii="Times New Roman" w:hAnsi="Times New Roman" w:cs="Times New Roman"/>
          <w:sz w:val="24"/>
          <w:szCs w:val="24"/>
        </w:rPr>
        <w:t>Opatrenia a postup v prípade poškodenia zdravia vrátane poskytnutia prvej pomoci, záchranných prác a evakuácie</w:t>
      </w:r>
    </w:p>
    <w:p w14:paraId="40A91A3E" w14:textId="77777777" w:rsidR="000941D2" w:rsidRPr="00A431FD" w:rsidRDefault="000941D2" w:rsidP="00951E08">
      <w:pPr>
        <w:pStyle w:val="Odsekzoznamu"/>
        <w:numPr>
          <w:ilvl w:val="0"/>
          <w:numId w:val="17"/>
        </w:numPr>
        <w:spacing w:after="0" w:line="360" w:lineRule="auto"/>
        <w:ind w:left="567" w:hanging="283"/>
        <w:jc w:val="both"/>
        <w:rPr>
          <w:rFonts w:ascii="Times New Roman" w:hAnsi="Times New Roman" w:cs="Times New Roman"/>
          <w:sz w:val="24"/>
          <w:szCs w:val="24"/>
        </w:rPr>
      </w:pPr>
      <w:r w:rsidRPr="00A431FD">
        <w:rPr>
          <w:rFonts w:ascii="Times New Roman" w:hAnsi="Times New Roman" w:cs="Times New Roman"/>
          <w:sz w:val="24"/>
          <w:szCs w:val="24"/>
        </w:rPr>
        <w:t>Smernicu na určenie postupov pri vzniku úrazov a nebezpečnej udalosti</w:t>
      </w:r>
    </w:p>
    <w:p w14:paraId="326082A8" w14:textId="77777777" w:rsidR="000941D2" w:rsidRPr="00A431FD" w:rsidRDefault="000941D2" w:rsidP="00951E08">
      <w:pPr>
        <w:pStyle w:val="Odsekzoznamu"/>
        <w:numPr>
          <w:ilvl w:val="0"/>
          <w:numId w:val="17"/>
        </w:numPr>
        <w:spacing w:after="0" w:line="360" w:lineRule="auto"/>
        <w:ind w:left="567" w:hanging="283"/>
        <w:jc w:val="both"/>
        <w:rPr>
          <w:rFonts w:ascii="Times New Roman" w:hAnsi="Times New Roman" w:cs="Times New Roman"/>
          <w:sz w:val="24"/>
          <w:szCs w:val="24"/>
        </w:rPr>
      </w:pPr>
      <w:r w:rsidRPr="00A431FD">
        <w:rPr>
          <w:rFonts w:ascii="Times New Roman" w:hAnsi="Times New Roman" w:cs="Times New Roman"/>
          <w:sz w:val="24"/>
          <w:szCs w:val="24"/>
        </w:rPr>
        <w:t>Traumatologický plán</w:t>
      </w:r>
    </w:p>
    <w:p w14:paraId="3B814178" w14:textId="77777777" w:rsidR="000941D2" w:rsidRPr="00A431FD" w:rsidRDefault="000941D2" w:rsidP="00951E08">
      <w:pPr>
        <w:pStyle w:val="Odsekzoznamu"/>
        <w:numPr>
          <w:ilvl w:val="0"/>
          <w:numId w:val="17"/>
        </w:numPr>
        <w:spacing w:after="0" w:line="360" w:lineRule="auto"/>
        <w:ind w:left="567" w:hanging="283"/>
        <w:jc w:val="both"/>
        <w:rPr>
          <w:rFonts w:ascii="Times New Roman" w:hAnsi="Times New Roman" w:cs="Times New Roman"/>
          <w:sz w:val="24"/>
          <w:szCs w:val="24"/>
        </w:rPr>
      </w:pPr>
      <w:r w:rsidRPr="00A431FD">
        <w:rPr>
          <w:rFonts w:ascii="Times New Roman" w:hAnsi="Times New Roman" w:cs="Times New Roman"/>
          <w:sz w:val="24"/>
          <w:szCs w:val="24"/>
        </w:rPr>
        <w:t>Dokumentáciu BOZP</w:t>
      </w:r>
    </w:p>
    <w:p w14:paraId="68B97BA6" w14:textId="77777777" w:rsidR="000941D2" w:rsidRPr="00A431FD" w:rsidRDefault="000941D2" w:rsidP="00951E08">
      <w:pPr>
        <w:pStyle w:val="Odsekzoznamu"/>
        <w:numPr>
          <w:ilvl w:val="0"/>
          <w:numId w:val="17"/>
        </w:numPr>
        <w:spacing w:after="0" w:line="360" w:lineRule="auto"/>
        <w:ind w:left="567" w:hanging="283"/>
        <w:jc w:val="both"/>
        <w:rPr>
          <w:rFonts w:ascii="Times New Roman" w:hAnsi="Times New Roman" w:cs="Times New Roman"/>
          <w:sz w:val="24"/>
          <w:szCs w:val="24"/>
        </w:rPr>
      </w:pPr>
      <w:r w:rsidRPr="00A431FD">
        <w:rPr>
          <w:rFonts w:ascii="Times New Roman" w:hAnsi="Times New Roman" w:cs="Times New Roman"/>
          <w:sz w:val="24"/>
          <w:szCs w:val="24"/>
        </w:rPr>
        <w:t>Dokumentáciu CO</w:t>
      </w:r>
    </w:p>
    <w:p w14:paraId="2EC96E17" w14:textId="77777777" w:rsidR="000941D2" w:rsidRPr="00A431FD" w:rsidRDefault="000941D2" w:rsidP="00951E08">
      <w:pPr>
        <w:pStyle w:val="Odsekzoznamu"/>
        <w:numPr>
          <w:ilvl w:val="0"/>
          <w:numId w:val="17"/>
        </w:numPr>
        <w:spacing w:after="0" w:line="360" w:lineRule="auto"/>
        <w:ind w:left="567" w:hanging="283"/>
        <w:jc w:val="both"/>
        <w:rPr>
          <w:rFonts w:ascii="Times New Roman" w:hAnsi="Times New Roman" w:cs="Times New Roman"/>
          <w:sz w:val="24"/>
          <w:szCs w:val="24"/>
        </w:rPr>
      </w:pPr>
      <w:r w:rsidRPr="00A431FD">
        <w:rPr>
          <w:rFonts w:ascii="Times New Roman" w:hAnsi="Times New Roman" w:cs="Times New Roman"/>
          <w:sz w:val="24"/>
          <w:szCs w:val="24"/>
        </w:rPr>
        <w:t>Dokumentáciu PO</w:t>
      </w:r>
    </w:p>
    <w:p w14:paraId="00913995" w14:textId="77777777" w:rsidR="000941D2" w:rsidRPr="00A431FD" w:rsidRDefault="000941D2" w:rsidP="00951E08">
      <w:pPr>
        <w:pStyle w:val="Odsekzoznamu"/>
        <w:numPr>
          <w:ilvl w:val="0"/>
          <w:numId w:val="27"/>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V zmysle zákona č. 314/2001 Z. z. o ochrane pred požiarmi v znení neskorších predpisov a vykonávacej vyhlášky MV SR č. 121/2002 Z. z. o požiarnej prevencii v znení neskorších predpisov má škola vypracovanú dokumentáciu o ochrane pred požiarmi:</w:t>
      </w:r>
    </w:p>
    <w:p w14:paraId="5E5AB8B5" w14:textId="77777777" w:rsidR="000941D2" w:rsidRPr="00A431FD" w:rsidRDefault="000941D2" w:rsidP="00951E08">
      <w:pPr>
        <w:pStyle w:val="Odsekzoznamu"/>
        <w:numPr>
          <w:ilvl w:val="0"/>
          <w:numId w:val="18"/>
        </w:num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 xml:space="preserve">požiarny štatút, </w:t>
      </w:r>
    </w:p>
    <w:p w14:paraId="596CDEB5" w14:textId="77777777" w:rsidR="000941D2" w:rsidRPr="00A431FD" w:rsidRDefault="000941D2" w:rsidP="00951E08">
      <w:pPr>
        <w:pStyle w:val="Odsekzoznamu"/>
        <w:numPr>
          <w:ilvl w:val="0"/>
          <w:numId w:val="18"/>
        </w:num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lastRenderedPageBreak/>
        <w:t xml:space="preserve">požiarne poplachové smernice, </w:t>
      </w:r>
    </w:p>
    <w:p w14:paraId="40A89AB9" w14:textId="77777777" w:rsidR="000941D2" w:rsidRPr="00A431FD" w:rsidRDefault="000941D2" w:rsidP="00951E08">
      <w:pPr>
        <w:pStyle w:val="Odsekzoznamu"/>
        <w:numPr>
          <w:ilvl w:val="0"/>
          <w:numId w:val="18"/>
        </w:num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požiarny evakuačný plán.</w:t>
      </w:r>
    </w:p>
    <w:p w14:paraId="1F44844D" w14:textId="77777777" w:rsidR="000941D2" w:rsidRPr="00A431FD" w:rsidRDefault="000941D2" w:rsidP="00951E08">
      <w:pPr>
        <w:pStyle w:val="Odsekzoznamu"/>
        <w:numPr>
          <w:ilvl w:val="0"/>
          <w:numId w:val="27"/>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 xml:space="preserve">Mimoriadne udalosti a havárie musia zamestnanci školy neodkladne hlásiť riaditeľovi školy. </w:t>
      </w:r>
    </w:p>
    <w:p w14:paraId="22943054" w14:textId="77777777" w:rsidR="000941D2" w:rsidRPr="00A431FD" w:rsidRDefault="000941D2" w:rsidP="00951E08">
      <w:pPr>
        <w:pStyle w:val="Odsekzoznamu"/>
        <w:numPr>
          <w:ilvl w:val="0"/>
          <w:numId w:val="27"/>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 xml:space="preserve">Škola má stanovenú protipožiarnu hliadku. Škola má zabezpečený dostatok hasiacich prístrojov v zmysle platnej legislatívy. Hasiace prístroje sú na určených miestach. </w:t>
      </w:r>
    </w:p>
    <w:p w14:paraId="2A0EBC64" w14:textId="77777777" w:rsidR="000941D2" w:rsidRPr="00A431FD" w:rsidRDefault="000941D2" w:rsidP="00951E08">
      <w:pPr>
        <w:pStyle w:val="Odsekzoznamu"/>
        <w:numPr>
          <w:ilvl w:val="0"/>
          <w:numId w:val="27"/>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 xml:space="preserve">V prípade nebezpečenstva musia zamestnanci školy i žiaci rýchlo a bezpečne opustiť priestory školských budov. </w:t>
      </w:r>
    </w:p>
    <w:p w14:paraId="125E12CF" w14:textId="77777777" w:rsidR="000941D2" w:rsidRPr="00A431FD" w:rsidRDefault="000941D2" w:rsidP="00951E08">
      <w:pPr>
        <w:pStyle w:val="Odsekzoznamu"/>
        <w:numPr>
          <w:ilvl w:val="0"/>
          <w:numId w:val="27"/>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 xml:space="preserve">Pri evakuácii sa postupuje podľa požiarno-evakuačných plánov a plánu únikových ciest, ktoré sú umiestnené na každom poschodí na viditeľnom mieste. Únikové cesty a núdzové východy vedú čo najkratšou cestou na voľné priestranstvo alebo do bezpečného priestoru. Určené únikové cesty a núdzové východy sú označené značkami, trvanlivé a zreteľne čitateľné. Pri únikových značkách je umiestnený únikový plán. </w:t>
      </w:r>
    </w:p>
    <w:p w14:paraId="3E0457CE" w14:textId="77777777" w:rsidR="000941D2" w:rsidRPr="00A431FD" w:rsidRDefault="000941D2" w:rsidP="00951E08">
      <w:pPr>
        <w:pStyle w:val="Zkladntext20"/>
        <w:numPr>
          <w:ilvl w:val="0"/>
          <w:numId w:val="27"/>
        </w:numPr>
        <w:shd w:val="clear" w:color="auto" w:fill="auto"/>
        <w:spacing w:before="0" w:line="360" w:lineRule="auto"/>
        <w:ind w:left="0" w:firstLine="0"/>
        <w:jc w:val="both"/>
        <w:rPr>
          <w:rFonts w:ascii="Times New Roman" w:hAnsi="Times New Roman" w:cs="Times New Roman"/>
          <w:sz w:val="24"/>
          <w:szCs w:val="24"/>
        </w:rPr>
      </w:pPr>
      <w:r w:rsidRPr="00A431FD">
        <w:rPr>
          <w:rFonts w:ascii="Times New Roman" w:hAnsi="Times New Roman" w:cs="Times New Roman"/>
          <w:sz w:val="24"/>
          <w:szCs w:val="24"/>
        </w:rPr>
        <w:t>Pedagogický zamestnanec, ktorý evakuáciu vykonáva, vyzve zamestnancov a deti na opustenie triedy. Evakuácia sa vykoná po únikových cestách, ktoré sú trvalo voľné a umožňujú evakuáciu z ohrozených priestorov na voľné priestranstvo (školský dvor). Prítomní pedagogickí zamestnanci nahlásia počet evakuovaných osôb a podajú hlásenie riaditeľovi (príp. zamestnancovi poverenému riadením evakuácie).</w:t>
      </w:r>
    </w:p>
    <w:p w14:paraId="47A9540D" w14:textId="77777777" w:rsidR="000941D2" w:rsidRPr="00A431FD" w:rsidRDefault="000941D2" w:rsidP="00951E08">
      <w:pPr>
        <w:pStyle w:val="Zkladntext20"/>
        <w:numPr>
          <w:ilvl w:val="0"/>
          <w:numId w:val="27"/>
        </w:numPr>
        <w:shd w:val="clear" w:color="auto" w:fill="auto"/>
        <w:spacing w:before="0" w:line="360" w:lineRule="auto"/>
        <w:ind w:left="0" w:firstLine="0"/>
        <w:jc w:val="both"/>
        <w:rPr>
          <w:rFonts w:ascii="Times New Roman" w:hAnsi="Times New Roman" w:cs="Times New Roman"/>
          <w:sz w:val="24"/>
          <w:szCs w:val="24"/>
        </w:rPr>
      </w:pPr>
      <w:r w:rsidRPr="00A431FD">
        <w:rPr>
          <w:rFonts w:ascii="Times New Roman" w:hAnsi="Times New Roman" w:cs="Times New Roman"/>
          <w:sz w:val="24"/>
          <w:szCs w:val="24"/>
        </w:rPr>
        <w:t>Deti umiestnené v škole sa po vyhlásení evakuácie, ak je to možné, odovzdávajú zákonným zástupcom a evakuujú sa v skupine obyvateľstva. Deti nevyzdvihnuté zo školy sa evakuujú spoločne so školou. Pri nedostatku času sa v prípade krátkodobej evakuácie všetky deti evakuujú so školou.</w:t>
      </w:r>
    </w:p>
    <w:p w14:paraId="460A44DF" w14:textId="77777777" w:rsidR="000941D2" w:rsidRPr="00A431FD" w:rsidRDefault="000941D2" w:rsidP="00951E08">
      <w:pPr>
        <w:pStyle w:val="Zkladntext20"/>
        <w:numPr>
          <w:ilvl w:val="0"/>
          <w:numId w:val="27"/>
        </w:numPr>
        <w:shd w:val="clear" w:color="auto" w:fill="auto"/>
        <w:spacing w:before="0" w:line="360" w:lineRule="auto"/>
        <w:ind w:left="0" w:firstLine="0"/>
        <w:jc w:val="both"/>
        <w:rPr>
          <w:rFonts w:ascii="Times New Roman" w:hAnsi="Times New Roman" w:cs="Times New Roman"/>
          <w:sz w:val="24"/>
          <w:szCs w:val="24"/>
        </w:rPr>
      </w:pPr>
      <w:r w:rsidRPr="00A431FD">
        <w:rPr>
          <w:rFonts w:ascii="Times New Roman" w:hAnsi="Times New Roman" w:cs="Times New Roman"/>
          <w:sz w:val="24"/>
          <w:szCs w:val="24"/>
        </w:rPr>
        <w:t xml:space="preserve">Škola sa po vyhlásení evakuácie stáva evakuačným strediskom. Vedúcim evakuačného strediska je riaditeľ školy alebo zamestnanec poverený zastupovaním riaditeľa v čase jeho neprítomnosti. </w:t>
      </w:r>
    </w:p>
    <w:p w14:paraId="29EF96FF" w14:textId="77777777" w:rsidR="000941D2" w:rsidRPr="00A431FD" w:rsidRDefault="000941D2" w:rsidP="00951E08">
      <w:pPr>
        <w:pStyle w:val="Odsekzoznamu"/>
        <w:numPr>
          <w:ilvl w:val="0"/>
          <w:numId w:val="27"/>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 xml:space="preserve">Škola je povinná zabezpečiť pravidelné školenie zamestnancov školy v rámci BOZP, CO a PO. </w:t>
      </w:r>
    </w:p>
    <w:p w14:paraId="67806EC7" w14:textId="77777777" w:rsidR="000941D2" w:rsidRPr="00A431FD" w:rsidRDefault="000941D2" w:rsidP="00951E08">
      <w:pPr>
        <w:pStyle w:val="Odsekzoznamu"/>
        <w:numPr>
          <w:ilvl w:val="0"/>
          <w:numId w:val="27"/>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Škola má zodpovednosť a povinnosť spracovávať, aktualizovať a kompletizovať dokumentáciu protipožiarnej ochrany, vnútorné smernice pre úsek BOZP, PO, CO, ktorými sa škola riadi.</w:t>
      </w:r>
    </w:p>
    <w:p w14:paraId="4526C6B2" w14:textId="77777777" w:rsidR="000941D2" w:rsidRPr="00A431FD" w:rsidRDefault="000941D2" w:rsidP="00951E08">
      <w:pPr>
        <w:pStyle w:val="Odsekzoznamu"/>
        <w:numPr>
          <w:ilvl w:val="0"/>
          <w:numId w:val="27"/>
        </w:numPr>
        <w:spacing w:after="0" w:line="360" w:lineRule="auto"/>
        <w:ind w:left="284" w:hanging="284"/>
        <w:jc w:val="both"/>
        <w:rPr>
          <w:rFonts w:ascii="Times New Roman" w:hAnsi="Times New Roman" w:cs="Times New Roman"/>
          <w:sz w:val="24"/>
          <w:szCs w:val="24"/>
        </w:rPr>
      </w:pPr>
      <w:r w:rsidRPr="00A431FD">
        <w:rPr>
          <w:rFonts w:ascii="Times New Roman" w:hAnsi="Times New Roman" w:cs="Times New Roman"/>
          <w:sz w:val="24"/>
          <w:szCs w:val="24"/>
        </w:rPr>
        <w:t xml:space="preserve">Zamestnanci školy sú povinní dodržiavať všetky právne predpisy na úseku BOZP, PO, CO, požiarne predpisy. </w:t>
      </w:r>
    </w:p>
    <w:p w14:paraId="7BA184E9" w14:textId="77777777" w:rsidR="000941D2" w:rsidRPr="00A431FD" w:rsidRDefault="000941D2" w:rsidP="00951E08">
      <w:pPr>
        <w:spacing w:after="0" w:line="360" w:lineRule="auto"/>
        <w:jc w:val="both"/>
        <w:rPr>
          <w:rFonts w:ascii="Times New Roman" w:hAnsi="Times New Roman" w:cs="Times New Roman"/>
          <w:sz w:val="24"/>
          <w:szCs w:val="24"/>
        </w:rPr>
      </w:pPr>
    </w:p>
    <w:p w14:paraId="7E74CE36" w14:textId="77777777" w:rsidR="000941D2" w:rsidRPr="00A431FD" w:rsidRDefault="000941D2" w:rsidP="00951E08">
      <w:pPr>
        <w:spacing w:after="0" w:line="360" w:lineRule="auto"/>
        <w:jc w:val="both"/>
        <w:rPr>
          <w:rFonts w:ascii="Times New Roman" w:hAnsi="Times New Roman" w:cs="Times New Roman"/>
          <w:i/>
          <w:iCs/>
          <w:sz w:val="24"/>
          <w:szCs w:val="24"/>
        </w:rPr>
      </w:pPr>
      <w:r w:rsidRPr="00A431FD">
        <w:rPr>
          <w:rFonts w:ascii="Times New Roman" w:hAnsi="Times New Roman" w:cs="Times New Roman"/>
          <w:i/>
          <w:iCs/>
          <w:sz w:val="24"/>
          <w:szCs w:val="24"/>
        </w:rPr>
        <w:t>Vždy sa postupuje podľa vzoru od ÚVZ a uvedie sa:</w:t>
      </w:r>
    </w:p>
    <w:p w14:paraId="6217D94A" w14:textId="77777777" w:rsidR="000941D2" w:rsidRPr="00A431FD" w:rsidRDefault="000941D2" w:rsidP="00951E08">
      <w:pPr>
        <w:pStyle w:val="Odsekzoznamu"/>
        <w:numPr>
          <w:ilvl w:val="1"/>
          <w:numId w:val="2"/>
        </w:numPr>
        <w:spacing w:after="0" w:line="360" w:lineRule="auto"/>
        <w:rPr>
          <w:rFonts w:ascii="Times New Roman" w:hAnsi="Times New Roman" w:cs="Times New Roman"/>
          <w:sz w:val="24"/>
          <w:szCs w:val="24"/>
        </w:rPr>
      </w:pPr>
      <w:r w:rsidRPr="00A431FD">
        <w:rPr>
          <w:rFonts w:ascii="Times New Roman" w:hAnsi="Times New Roman" w:cs="Times New Roman"/>
          <w:sz w:val="24"/>
          <w:szCs w:val="24"/>
        </w:rPr>
        <w:t>poskytnutie prvej pomoci,</w:t>
      </w:r>
    </w:p>
    <w:p w14:paraId="47F7C679" w14:textId="77777777" w:rsidR="000941D2" w:rsidRPr="00A431FD" w:rsidRDefault="000941D2" w:rsidP="00951E08">
      <w:pPr>
        <w:pStyle w:val="Odsekzoznamu"/>
        <w:numPr>
          <w:ilvl w:val="1"/>
          <w:numId w:val="2"/>
        </w:numPr>
        <w:spacing w:after="0" w:line="360" w:lineRule="auto"/>
        <w:rPr>
          <w:rFonts w:ascii="Times New Roman" w:hAnsi="Times New Roman" w:cs="Times New Roman"/>
          <w:sz w:val="24"/>
          <w:szCs w:val="24"/>
        </w:rPr>
      </w:pPr>
      <w:r w:rsidRPr="00A431FD">
        <w:rPr>
          <w:rFonts w:ascii="Times New Roman" w:hAnsi="Times New Roman" w:cs="Times New Roman"/>
          <w:sz w:val="24"/>
          <w:szCs w:val="24"/>
        </w:rPr>
        <w:lastRenderedPageBreak/>
        <w:t>postup v prípade mimoriadnej udalosti typu živelnej pohromy, havárie alebo katastrofy,</w:t>
      </w:r>
    </w:p>
    <w:p w14:paraId="0785DA97" w14:textId="77777777" w:rsidR="000941D2" w:rsidRPr="00A431FD" w:rsidRDefault="000941D2" w:rsidP="00951E08">
      <w:pPr>
        <w:pStyle w:val="Odsekzoznamu"/>
        <w:numPr>
          <w:ilvl w:val="1"/>
          <w:numId w:val="2"/>
        </w:numPr>
        <w:spacing w:after="0" w:line="360" w:lineRule="auto"/>
        <w:rPr>
          <w:rFonts w:ascii="Times New Roman" w:hAnsi="Times New Roman" w:cs="Times New Roman"/>
          <w:sz w:val="24"/>
          <w:szCs w:val="24"/>
        </w:rPr>
      </w:pPr>
      <w:r w:rsidRPr="00A431FD">
        <w:rPr>
          <w:rFonts w:ascii="Times New Roman" w:hAnsi="Times New Roman" w:cs="Times New Roman"/>
          <w:sz w:val="24"/>
          <w:szCs w:val="24"/>
        </w:rPr>
        <w:t>postup v prípade mimoriadnej udalosti typu vzniku požiaru, nastraženia výbušného systému, terorizmu.</w:t>
      </w:r>
    </w:p>
    <w:p w14:paraId="351F8309" w14:textId="77777777" w:rsidR="000941D2" w:rsidRPr="00A431FD" w:rsidRDefault="000941D2" w:rsidP="00951E08">
      <w:pPr>
        <w:spacing w:after="0" w:line="360" w:lineRule="auto"/>
        <w:ind w:left="1080"/>
        <w:rPr>
          <w:rFonts w:ascii="Times New Roman" w:hAnsi="Times New Roman" w:cs="Times New Roman"/>
          <w:sz w:val="24"/>
          <w:szCs w:val="24"/>
        </w:rPr>
      </w:pPr>
    </w:p>
    <w:p w14:paraId="23AE7A57" w14:textId="77777777" w:rsidR="000941D2" w:rsidRPr="00A431FD" w:rsidRDefault="000941D2" w:rsidP="00951E08">
      <w:pPr>
        <w:spacing w:after="0" w:line="360" w:lineRule="auto"/>
        <w:jc w:val="center"/>
        <w:rPr>
          <w:rFonts w:ascii="Times New Roman" w:hAnsi="Times New Roman" w:cs="Times New Roman"/>
          <w:sz w:val="24"/>
          <w:szCs w:val="24"/>
        </w:rPr>
      </w:pPr>
    </w:p>
    <w:p w14:paraId="779828DA" w14:textId="77777777" w:rsidR="000941D2" w:rsidRPr="00A431FD" w:rsidRDefault="000941D2" w:rsidP="00951E08">
      <w:pPr>
        <w:spacing w:after="0" w:line="360" w:lineRule="auto"/>
        <w:jc w:val="center"/>
        <w:rPr>
          <w:rFonts w:ascii="Times New Roman" w:hAnsi="Times New Roman" w:cs="Times New Roman"/>
          <w:b/>
          <w:bCs/>
          <w:sz w:val="28"/>
          <w:szCs w:val="28"/>
        </w:rPr>
      </w:pPr>
      <w:r w:rsidRPr="00A431FD">
        <w:rPr>
          <w:rFonts w:ascii="Times New Roman" w:hAnsi="Times New Roman" w:cs="Times New Roman"/>
          <w:b/>
          <w:bCs/>
          <w:sz w:val="28"/>
          <w:szCs w:val="28"/>
        </w:rPr>
        <w:t>Čl. 13</w:t>
      </w:r>
    </w:p>
    <w:p w14:paraId="23643DD1" w14:textId="77777777" w:rsidR="000941D2" w:rsidRPr="00A431FD" w:rsidRDefault="000941D2" w:rsidP="00951E08">
      <w:pPr>
        <w:spacing w:after="0" w:line="360" w:lineRule="auto"/>
        <w:jc w:val="center"/>
        <w:rPr>
          <w:rFonts w:ascii="Times New Roman" w:hAnsi="Times New Roman" w:cs="Times New Roman"/>
          <w:b/>
          <w:bCs/>
          <w:sz w:val="28"/>
          <w:szCs w:val="28"/>
        </w:rPr>
      </w:pPr>
      <w:r w:rsidRPr="00A431FD">
        <w:rPr>
          <w:rFonts w:ascii="Times New Roman" w:hAnsi="Times New Roman" w:cs="Times New Roman"/>
          <w:b/>
          <w:bCs/>
          <w:sz w:val="28"/>
          <w:szCs w:val="28"/>
        </w:rPr>
        <w:t xml:space="preserve">Uplatňovanie zákona </w:t>
      </w:r>
      <w:bookmarkStart w:id="2" w:name="_Hlk61976207"/>
      <w:r w:rsidRPr="00A431FD">
        <w:rPr>
          <w:rFonts w:ascii="Times New Roman" w:hAnsi="Times New Roman" w:cs="Times New Roman"/>
          <w:b/>
          <w:bCs/>
          <w:sz w:val="28"/>
          <w:szCs w:val="28"/>
        </w:rPr>
        <w:t xml:space="preserve">č. 377/2004 Z. z. o ochrane nefajčiarov </w:t>
      </w:r>
    </w:p>
    <w:bookmarkEnd w:id="2"/>
    <w:p w14:paraId="57A42FE6" w14:textId="77777777" w:rsidR="000941D2" w:rsidRPr="00A431FD" w:rsidRDefault="000941D2" w:rsidP="00951E08">
      <w:pPr>
        <w:spacing w:after="0" w:line="360" w:lineRule="auto"/>
        <w:jc w:val="both"/>
        <w:rPr>
          <w:rFonts w:ascii="Times New Roman" w:hAnsi="Times New Roman" w:cs="Times New Roman"/>
          <w:sz w:val="24"/>
          <w:szCs w:val="24"/>
        </w:rPr>
      </w:pPr>
    </w:p>
    <w:p w14:paraId="50CE7481" w14:textId="77777777" w:rsidR="000941D2" w:rsidRPr="00A431FD" w:rsidRDefault="000941D2" w:rsidP="00951E08">
      <w:pPr>
        <w:spacing w:after="0" w:line="360" w:lineRule="auto"/>
        <w:jc w:val="both"/>
        <w:rPr>
          <w:rFonts w:ascii="Times New Roman" w:hAnsi="Times New Roman" w:cs="Times New Roman"/>
          <w:sz w:val="24"/>
          <w:szCs w:val="24"/>
        </w:rPr>
      </w:pPr>
      <w:r w:rsidRPr="00A431FD">
        <w:rPr>
          <w:rFonts w:ascii="Times New Roman" w:hAnsi="Times New Roman" w:cs="Times New Roman"/>
          <w:sz w:val="24"/>
          <w:szCs w:val="24"/>
        </w:rPr>
        <w:t xml:space="preserve">V priestoroch školy je zakázané fajčiť pre zamestnancov aj pre návštevníkov školy. Symbol zákazu fajčenia je umiestnený na všetkých vstupoch do objektov školy na dobre viditeľnom mieste. Na tom mieste je umiestnená aj informácia, kde a ktorým kontrolným orgánom je možné podať oznámenie o nedodržiavaní a porušovaní zákona č. 377/2004 Z. z. o ochrane nefajčiarov. </w:t>
      </w:r>
    </w:p>
    <w:p w14:paraId="1B584C90" w14:textId="77777777" w:rsidR="000941D2" w:rsidRPr="00A431FD" w:rsidRDefault="000941D2" w:rsidP="00951E08">
      <w:pPr>
        <w:spacing w:after="0" w:line="360" w:lineRule="auto"/>
        <w:jc w:val="center"/>
        <w:rPr>
          <w:rFonts w:ascii="Times New Roman" w:hAnsi="Times New Roman" w:cs="Times New Roman"/>
          <w:sz w:val="24"/>
          <w:szCs w:val="24"/>
        </w:rPr>
      </w:pPr>
    </w:p>
    <w:p w14:paraId="728DE56F" w14:textId="77777777" w:rsidR="004374F2" w:rsidRPr="00A431FD" w:rsidRDefault="004374F2" w:rsidP="00951E08">
      <w:pPr>
        <w:spacing w:after="0" w:line="360" w:lineRule="auto"/>
        <w:jc w:val="center"/>
        <w:rPr>
          <w:rFonts w:ascii="Times New Roman" w:hAnsi="Times New Roman" w:cs="Times New Roman"/>
          <w:sz w:val="24"/>
          <w:szCs w:val="24"/>
        </w:rPr>
      </w:pPr>
    </w:p>
    <w:p w14:paraId="257DDFAB" w14:textId="77777777" w:rsidR="000941D2" w:rsidRPr="00A431FD" w:rsidRDefault="000941D2" w:rsidP="00951E08">
      <w:pPr>
        <w:spacing w:after="0" w:line="360" w:lineRule="auto"/>
        <w:jc w:val="center"/>
        <w:rPr>
          <w:rFonts w:ascii="Times New Roman" w:hAnsi="Times New Roman" w:cs="Times New Roman"/>
          <w:b/>
          <w:bCs/>
          <w:sz w:val="28"/>
          <w:szCs w:val="28"/>
        </w:rPr>
      </w:pPr>
      <w:r w:rsidRPr="00A431FD">
        <w:rPr>
          <w:rFonts w:ascii="Times New Roman" w:hAnsi="Times New Roman" w:cs="Times New Roman"/>
          <w:b/>
          <w:bCs/>
          <w:sz w:val="28"/>
          <w:szCs w:val="28"/>
        </w:rPr>
        <w:t>Čl. 14</w:t>
      </w:r>
    </w:p>
    <w:p w14:paraId="68FA752A" w14:textId="77777777" w:rsidR="000941D2" w:rsidRPr="00A431FD" w:rsidRDefault="000941D2" w:rsidP="00951E08">
      <w:pPr>
        <w:spacing w:after="0" w:line="360" w:lineRule="auto"/>
        <w:jc w:val="center"/>
        <w:rPr>
          <w:rFonts w:ascii="Times New Roman" w:hAnsi="Times New Roman" w:cs="Times New Roman"/>
          <w:b/>
          <w:bCs/>
          <w:sz w:val="28"/>
          <w:szCs w:val="28"/>
        </w:rPr>
      </w:pPr>
      <w:r w:rsidRPr="00A431FD">
        <w:rPr>
          <w:rFonts w:ascii="Times New Roman" w:hAnsi="Times New Roman" w:cs="Times New Roman"/>
          <w:b/>
          <w:bCs/>
          <w:sz w:val="28"/>
          <w:szCs w:val="28"/>
        </w:rPr>
        <w:t>Telefónne čísla tiesňových volaní v prípade mimoriadnej situácie</w:t>
      </w:r>
    </w:p>
    <w:p w14:paraId="6B6DC87D" w14:textId="77777777" w:rsidR="000941D2" w:rsidRPr="00A431FD" w:rsidRDefault="000941D2" w:rsidP="00951E08">
      <w:pPr>
        <w:spacing w:after="0" w:line="360" w:lineRule="auto"/>
        <w:jc w:val="both"/>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5949"/>
        <w:gridCol w:w="3113"/>
      </w:tblGrid>
      <w:tr w:rsidR="00A431FD" w:rsidRPr="00A431FD" w14:paraId="1586AF1B" w14:textId="77777777" w:rsidTr="004E78E2">
        <w:tc>
          <w:tcPr>
            <w:tcW w:w="5949" w:type="dxa"/>
          </w:tcPr>
          <w:p w14:paraId="6DB14364" w14:textId="77777777" w:rsidR="000941D2" w:rsidRPr="00A431FD" w:rsidRDefault="000941D2" w:rsidP="00951E08">
            <w:pPr>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Hasičský a záchranný zbor</w:t>
            </w:r>
          </w:p>
        </w:tc>
        <w:tc>
          <w:tcPr>
            <w:tcW w:w="3113" w:type="dxa"/>
          </w:tcPr>
          <w:p w14:paraId="44734764" w14:textId="77777777" w:rsidR="000941D2" w:rsidRPr="00A431FD" w:rsidRDefault="000941D2" w:rsidP="00951E08">
            <w:pPr>
              <w:spacing w:line="360" w:lineRule="auto"/>
              <w:jc w:val="both"/>
              <w:rPr>
                <w:rFonts w:ascii="Times New Roman" w:hAnsi="Times New Roman" w:cs="Times New Roman"/>
                <w:sz w:val="24"/>
                <w:szCs w:val="24"/>
              </w:rPr>
            </w:pPr>
          </w:p>
        </w:tc>
      </w:tr>
      <w:tr w:rsidR="00A431FD" w:rsidRPr="00A431FD" w14:paraId="2F9B3F3B" w14:textId="77777777" w:rsidTr="004E78E2">
        <w:tc>
          <w:tcPr>
            <w:tcW w:w="5949" w:type="dxa"/>
          </w:tcPr>
          <w:p w14:paraId="6AF8683C" w14:textId="77777777" w:rsidR="000941D2" w:rsidRPr="00A431FD" w:rsidRDefault="000941D2" w:rsidP="00951E08">
            <w:pPr>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Polícia</w:t>
            </w:r>
          </w:p>
        </w:tc>
        <w:tc>
          <w:tcPr>
            <w:tcW w:w="3113" w:type="dxa"/>
          </w:tcPr>
          <w:p w14:paraId="56C3C64C" w14:textId="77777777" w:rsidR="000941D2" w:rsidRPr="00A431FD" w:rsidRDefault="000941D2" w:rsidP="00951E08">
            <w:pPr>
              <w:spacing w:line="360" w:lineRule="auto"/>
              <w:jc w:val="both"/>
              <w:rPr>
                <w:rFonts w:ascii="Times New Roman" w:hAnsi="Times New Roman" w:cs="Times New Roman"/>
                <w:sz w:val="24"/>
                <w:szCs w:val="24"/>
              </w:rPr>
            </w:pPr>
          </w:p>
        </w:tc>
      </w:tr>
      <w:tr w:rsidR="00A431FD" w:rsidRPr="00A431FD" w14:paraId="18A2A274" w14:textId="77777777" w:rsidTr="004E78E2">
        <w:tc>
          <w:tcPr>
            <w:tcW w:w="5949" w:type="dxa"/>
          </w:tcPr>
          <w:p w14:paraId="71D58A4E" w14:textId="77777777" w:rsidR="000941D2" w:rsidRPr="00A431FD" w:rsidRDefault="000941D2" w:rsidP="00951E08">
            <w:pPr>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Mestská/obecná polícia</w:t>
            </w:r>
          </w:p>
        </w:tc>
        <w:tc>
          <w:tcPr>
            <w:tcW w:w="3113" w:type="dxa"/>
          </w:tcPr>
          <w:p w14:paraId="2827C44E" w14:textId="77777777" w:rsidR="000941D2" w:rsidRPr="00A431FD" w:rsidRDefault="000941D2" w:rsidP="00951E08">
            <w:pPr>
              <w:spacing w:line="360" w:lineRule="auto"/>
              <w:jc w:val="both"/>
              <w:rPr>
                <w:rFonts w:ascii="Times New Roman" w:hAnsi="Times New Roman" w:cs="Times New Roman"/>
                <w:sz w:val="24"/>
                <w:szCs w:val="24"/>
              </w:rPr>
            </w:pPr>
          </w:p>
        </w:tc>
      </w:tr>
      <w:tr w:rsidR="00A431FD" w:rsidRPr="00A431FD" w14:paraId="0CB92F75" w14:textId="77777777" w:rsidTr="004E78E2">
        <w:tc>
          <w:tcPr>
            <w:tcW w:w="5949" w:type="dxa"/>
          </w:tcPr>
          <w:p w14:paraId="323F05DF" w14:textId="77777777" w:rsidR="000941D2" w:rsidRPr="00A431FD" w:rsidRDefault="000941D2" w:rsidP="00951E08">
            <w:pPr>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Rýchla zdravotnícka služba</w:t>
            </w:r>
          </w:p>
        </w:tc>
        <w:tc>
          <w:tcPr>
            <w:tcW w:w="3113" w:type="dxa"/>
          </w:tcPr>
          <w:p w14:paraId="36D10BA9" w14:textId="77777777" w:rsidR="000941D2" w:rsidRPr="00A431FD" w:rsidRDefault="000941D2" w:rsidP="00951E08">
            <w:pPr>
              <w:spacing w:line="360" w:lineRule="auto"/>
              <w:jc w:val="both"/>
              <w:rPr>
                <w:rFonts w:ascii="Times New Roman" w:hAnsi="Times New Roman" w:cs="Times New Roman"/>
                <w:sz w:val="24"/>
                <w:szCs w:val="24"/>
              </w:rPr>
            </w:pPr>
          </w:p>
        </w:tc>
      </w:tr>
      <w:tr w:rsidR="00A431FD" w:rsidRPr="00A431FD" w14:paraId="139F717E" w14:textId="77777777" w:rsidTr="004E78E2">
        <w:tc>
          <w:tcPr>
            <w:tcW w:w="5949" w:type="dxa"/>
          </w:tcPr>
          <w:p w14:paraId="375E65E9" w14:textId="77777777" w:rsidR="000941D2" w:rsidRPr="00A431FD" w:rsidRDefault="000941D2" w:rsidP="00951E08">
            <w:pPr>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 xml:space="preserve">Tiesňová linka prvej pomoci </w:t>
            </w:r>
          </w:p>
        </w:tc>
        <w:tc>
          <w:tcPr>
            <w:tcW w:w="3113" w:type="dxa"/>
          </w:tcPr>
          <w:p w14:paraId="3B785D48" w14:textId="77777777" w:rsidR="000941D2" w:rsidRPr="00A431FD" w:rsidRDefault="000941D2" w:rsidP="00951E08">
            <w:pPr>
              <w:spacing w:line="360" w:lineRule="auto"/>
              <w:jc w:val="both"/>
              <w:rPr>
                <w:rFonts w:ascii="Times New Roman" w:hAnsi="Times New Roman" w:cs="Times New Roman"/>
                <w:sz w:val="24"/>
                <w:szCs w:val="24"/>
              </w:rPr>
            </w:pPr>
          </w:p>
        </w:tc>
      </w:tr>
      <w:tr w:rsidR="00A431FD" w:rsidRPr="00A431FD" w14:paraId="558160BF" w14:textId="77777777" w:rsidTr="004E78E2">
        <w:tc>
          <w:tcPr>
            <w:tcW w:w="5949" w:type="dxa"/>
          </w:tcPr>
          <w:p w14:paraId="66D1BC8C" w14:textId="77777777" w:rsidR="000941D2" w:rsidRPr="00A431FD" w:rsidRDefault="000941D2" w:rsidP="00951E08">
            <w:pPr>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Pohotovostná služba SPP</w:t>
            </w:r>
          </w:p>
        </w:tc>
        <w:tc>
          <w:tcPr>
            <w:tcW w:w="3113" w:type="dxa"/>
          </w:tcPr>
          <w:p w14:paraId="173B3588" w14:textId="77777777" w:rsidR="000941D2" w:rsidRPr="00A431FD" w:rsidRDefault="000941D2" w:rsidP="00951E08">
            <w:pPr>
              <w:spacing w:line="360" w:lineRule="auto"/>
              <w:jc w:val="both"/>
              <w:rPr>
                <w:rFonts w:ascii="Times New Roman" w:hAnsi="Times New Roman" w:cs="Times New Roman"/>
                <w:sz w:val="24"/>
                <w:szCs w:val="24"/>
              </w:rPr>
            </w:pPr>
          </w:p>
        </w:tc>
      </w:tr>
      <w:tr w:rsidR="00A431FD" w:rsidRPr="00A431FD" w14:paraId="4C4BE66A" w14:textId="77777777" w:rsidTr="004E78E2">
        <w:tc>
          <w:tcPr>
            <w:tcW w:w="5949" w:type="dxa"/>
          </w:tcPr>
          <w:p w14:paraId="5F695E05" w14:textId="77777777" w:rsidR="000941D2" w:rsidRPr="00A431FD" w:rsidRDefault="000941D2" w:rsidP="00951E08">
            <w:pPr>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Pohotovostná služba EZ</w:t>
            </w:r>
          </w:p>
        </w:tc>
        <w:tc>
          <w:tcPr>
            <w:tcW w:w="3113" w:type="dxa"/>
          </w:tcPr>
          <w:p w14:paraId="6848CF77" w14:textId="77777777" w:rsidR="000941D2" w:rsidRPr="00A431FD" w:rsidRDefault="000941D2" w:rsidP="00951E08">
            <w:pPr>
              <w:spacing w:line="360" w:lineRule="auto"/>
              <w:jc w:val="both"/>
              <w:rPr>
                <w:rFonts w:ascii="Times New Roman" w:hAnsi="Times New Roman" w:cs="Times New Roman"/>
                <w:sz w:val="24"/>
                <w:szCs w:val="24"/>
              </w:rPr>
            </w:pPr>
          </w:p>
        </w:tc>
      </w:tr>
      <w:tr w:rsidR="00A431FD" w:rsidRPr="00A431FD" w14:paraId="0866E1B7" w14:textId="77777777" w:rsidTr="004E78E2">
        <w:tc>
          <w:tcPr>
            <w:tcW w:w="5949" w:type="dxa"/>
          </w:tcPr>
          <w:p w14:paraId="16D356B6" w14:textId="77777777" w:rsidR="000941D2" w:rsidRPr="00A431FD" w:rsidRDefault="000941D2" w:rsidP="00951E08">
            <w:pPr>
              <w:spacing w:line="360" w:lineRule="auto"/>
              <w:rPr>
                <w:rFonts w:ascii="Times New Roman" w:hAnsi="Times New Roman" w:cs="Times New Roman"/>
                <w:sz w:val="24"/>
                <w:szCs w:val="24"/>
              </w:rPr>
            </w:pPr>
            <w:r w:rsidRPr="00A431FD">
              <w:rPr>
                <w:rFonts w:ascii="Times New Roman" w:hAnsi="Times New Roman" w:cs="Times New Roman"/>
                <w:sz w:val="24"/>
                <w:szCs w:val="24"/>
              </w:rPr>
              <w:t>Pohotovostná služba vodárenskej spoločnosti</w:t>
            </w:r>
          </w:p>
        </w:tc>
        <w:tc>
          <w:tcPr>
            <w:tcW w:w="3113" w:type="dxa"/>
          </w:tcPr>
          <w:p w14:paraId="44B254AA" w14:textId="77777777" w:rsidR="000941D2" w:rsidRPr="00A431FD" w:rsidRDefault="000941D2" w:rsidP="00951E08">
            <w:pPr>
              <w:spacing w:line="360" w:lineRule="auto"/>
              <w:jc w:val="both"/>
              <w:rPr>
                <w:rFonts w:ascii="Times New Roman" w:hAnsi="Times New Roman" w:cs="Times New Roman"/>
                <w:sz w:val="24"/>
                <w:szCs w:val="24"/>
              </w:rPr>
            </w:pPr>
          </w:p>
        </w:tc>
      </w:tr>
      <w:tr w:rsidR="00A431FD" w:rsidRPr="00A431FD" w14:paraId="74F844F5" w14:textId="77777777" w:rsidTr="004E78E2">
        <w:tc>
          <w:tcPr>
            <w:tcW w:w="5949" w:type="dxa"/>
          </w:tcPr>
          <w:p w14:paraId="6DEDE8CB" w14:textId="77777777" w:rsidR="000941D2" w:rsidRPr="00A431FD" w:rsidRDefault="000941D2" w:rsidP="00951E08">
            <w:pPr>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Mesto/obec</w:t>
            </w:r>
          </w:p>
        </w:tc>
        <w:tc>
          <w:tcPr>
            <w:tcW w:w="3113" w:type="dxa"/>
          </w:tcPr>
          <w:p w14:paraId="5B08A03E" w14:textId="77777777" w:rsidR="000941D2" w:rsidRPr="00A431FD" w:rsidRDefault="000941D2" w:rsidP="00951E08">
            <w:pPr>
              <w:spacing w:line="360" w:lineRule="auto"/>
              <w:jc w:val="both"/>
              <w:rPr>
                <w:rFonts w:ascii="Times New Roman" w:hAnsi="Times New Roman" w:cs="Times New Roman"/>
                <w:sz w:val="24"/>
                <w:szCs w:val="24"/>
              </w:rPr>
            </w:pPr>
          </w:p>
        </w:tc>
      </w:tr>
      <w:tr w:rsidR="00A431FD" w:rsidRPr="00A431FD" w14:paraId="637E7ADA" w14:textId="77777777" w:rsidTr="004E78E2">
        <w:tc>
          <w:tcPr>
            <w:tcW w:w="5949" w:type="dxa"/>
          </w:tcPr>
          <w:p w14:paraId="737A746B" w14:textId="77777777" w:rsidR="000941D2" w:rsidRPr="00A431FD" w:rsidRDefault="000941D2" w:rsidP="00951E08">
            <w:pPr>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Technické služby</w:t>
            </w:r>
          </w:p>
        </w:tc>
        <w:tc>
          <w:tcPr>
            <w:tcW w:w="3113" w:type="dxa"/>
          </w:tcPr>
          <w:p w14:paraId="3BD1322B" w14:textId="77777777" w:rsidR="000941D2" w:rsidRPr="00A431FD" w:rsidRDefault="000941D2" w:rsidP="00951E08">
            <w:pPr>
              <w:spacing w:line="360" w:lineRule="auto"/>
              <w:jc w:val="both"/>
              <w:rPr>
                <w:rFonts w:ascii="Times New Roman" w:hAnsi="Times New Roman" w:cs="Times New Roman"/>
                <w:sz w:val="24"/>
                <w:szCs w:val="24"/>
              </w:rPr>
            </w:pPr>
          </w:p>
        </w:tc>
      </w:tr>
      <w:tr w:rsidR="000941D2" w:rsidRPr="00A431FD" w14:paraId="59224581" w14:textId="77777777" w:rsidTr="004E78E2">
        <w:tc>
          <w:tcPr>
            <w:tcW w:w="5949" w:type="dxa"/>
          </w:tcPr>
          <w:p w14:paraId="063BF83B" w14:textId="77777777" w:rsidR="000941D2" w:rsidRPr="00A431FD" w:rsidRDefault="000941D2" w:rsidP="00951E08">
            <w:pPr>
              <w:spacing w:line="360" w:lineRule="auto"/>
              <w:jc w:val="both"/>
              <w:rPr>
                <w:rFonts w:ascii="Times New Roman" w:hAnsi="Times New Roman" w:cs="Times New Roman"/>
                <w:sz w:val="24"/>
                <w:szCs w:val="24"/>
              </w:rPr>
            </w:pPr>
            <w:r w:rsidRPr="00A431FD">
              <w:rPr>
                <w:rFonts w:ascii="Times New Roman" w:hAnsi="Times New Roman" w:cs="Times New Roman"/>
                <w:sz w:val="24"/>
                <w:szCs w:val="24"/>
              </w:rPr>
              <w:t>Riaditeľ školy</w:t>
            </w:r>
          </w:p>
        </w:tc>
        <w:tc>
          <w:tcPr>
            <w:tcW w:w="3113" w:type="dxa"/>
          </w:tcPr>
          <w:p w14:paraId="45AEACA6" w14:textId="77777777" w:rsidR="000941D2" w:rsidRPr="00A431FD" w:rsidRDefault="000941D2" w:rsidP="00951E08">
            <w:pPr>
              <w:spacing w:line="360" w:lineRule="auto"/>
              <w:jc w:val="both"/>
              <w:rPr>
                <w:rFonts w:ascii="Times New Roman" w:hAnsi="Times New Roman" w:cs="Times New Roman"/>
                <w:sz w:val="24"/>
                <w:szCs w:val="24"/>
              </w:rPr>
            </w:pPr>
          </w:p>
        </w:tc>
      </w:tr>
    </w:tbl>
    <w:p w14:paraId="12D1409B" w14:textId="77777777" w:rsidR="000941D2" w:rsidRPr="00A431FD" w:rsidRDefault="000941D2" w:rsidP="00951E08">
      <w:pPr>
        <w:spacing w:after="0" w:line="360" w:lineRule="auto"/>
        <w:jc w:val="both"/>
        <w:rPr>
          <w:rFonts w:ascii="Times New Roman" w:hAnsi="Times New Roman" w:cs="Times New Roman"/>
          <w:sz w:val="24"/>
          <w:szCs w:val="24"/>
        </w:rPr>
      </w:pPr>
    </w:p>
    <w:p w14:paraId="00A82C84" w14:textId="77777777" w:rsidR="000941D2" w:rsidRPr="00A431FD" w:rsidRDefault="000941D2" w:rsidP="00951E08">
      <w:pPr>
        <w:spacing w:after="0" w:line="360" w:lineRule="auto"/>
        <w:jc w:val="both"/>
        <w:rPr>
          <w:rFonts w:ascii="Times New Roman" w:hAnsi="Times New Roman" w:cs="Times New Roman"/>
          <w:sz w:val="24"/>
          <w:szCs w:val="24"/>
        </w:rPr>
      </w:pPr>
    </w:p>
    <w:p w14:paraId="4EC06BE4" w14:textId="77777777" w:rsidR="000941D2" w:rsidRPr="00A431FD" w:rsidRDefault="000941D2" w:rsidP="00951E08">
      <w:pPr>
        <w:spacing w:after="0" w:line="360" w:lineRule="auto"/>
        <w:jc w:val="center"/>
        <w:rPr>
          <w:rFonts w:ascii="Times New Roman" w:hAnsi="Times New Roman" w:cs="Times New Roman"/>
          <w:b/>
          <w:bCs/>
          <w:sz w:val="28"/>
          <w:szCs w:val="28"/>
        </w:rPr>
      </w:pPr>
      <w:r w:rsidRPr="00A431FD">
        <w:rPr>
          <w:rFonts w:ascii="Times New Roman" w:hAnsi="Times New Roman" w:cs="Times New Roman"/>
          <w:b/>
          <w:bCs/>
          <w:sz w:val="28"/>
          <w:szCs w:val="28"/>
        </w:rPr>
        <w:t>Čl. 15</w:t>
      </w:r>
    </w:p>
    <w:p w14:paraId="46F7DC8D" w14:textId="77777777" w:rsidR="000941D2" w:rsidRPr="00A431FD" w:rsidRDefault="000941D2" w:rsidP="00951E08">
      <w:pPr>
        <w:spacing w:after="0" w:line="360" w:lineRule="auto"/>
        <w:jc w:val="center"/>
        <w:rPr>
          <w:rFonts w:ascii="Times New Roman" w:eastAsia="Times New Roman" w:hAnsi="Times New Roman" w:cs="Times New Roman"/>
          <w:b/>
          <w:bCs/>
          <w:sz w:val="28"/>
          <w:szCs w:val="28"/>
          <w:lang w:eastAsia="sk-SK"/>
        </w:rPr>
      </w:pPr>
      <w:r w:rsidRPr="00A431FD">
        <w:rPr>
          <w:rFonts w:ascii="Times New Roman" w:eastAsia="Times New Roman" w:hAnsi="Times New Roman" w:cs="Times New Roman"/>
          <w:b/>
          <w:bCs/>
          <w:sz w:val="28"/>
          <w:szCs w:val="28"/>
          <w:lang w:eastAsia="sk-SK"/>
        </w:rPr>
        <w:lastRenderedPageBreak/>
        <w:t>Záverečné ustanovenia</w:t>
      </w:r>
    </w:p>
    <w:p w14:paraId="2DD4E08B" w14:textId="77777777" w:rsidR="000941D2" w:rsidRPr="00A431FD" w:rsidRDefault="000941D2" w:rsidP="00951E08">
      <w:pPr>
        <w:spacing w:after="0" w:line="360" w:lineRule="auto"/>
        <w:jc w:val="center"/>
        <w:rPr>
          <w:rFonts w:ascii="Times New Roman" w:eastAsia="Times New Roman" w:hAnsi="Times New Roman" w:cs="Times New Roman"/>
          <w:sz w:val="24"/>
          <w:szCs w:val="24"/>
          <w:lang w:eastAsia="sk-SK"/>
        </w:rPr>
      </w:pPr>
    </w:p>
    <w:p w14:paraId="5AB70DBC" w14:textId="77777777" w:rsidR="000941D2" w:rsidRPr="00A431FD" w:rsidRDefault="000941D2" w:rsidP="00951E08">
      <w:pPr>
        <w:pStyle w:val="Odsekzoznamu"/>
        <w:numPr>
          <w:ilvl w:val="0"/>
          <w:numId w:val="6"/>
        </w:numPr>
        <w:spacing w:after="0" w:line="360" w:lineRule="auto"/>
        <w:ind w:left="284" w:hanging="284"/>
        <w:jc w:val="both"/>
        <w:rPr>
          <w:rFonts w:ascii="Times New Roman" w:eastAsia="Times New Roman" w:hAnsi="Times New Roman" w:cs="Times New Roman"/>
          <w:sz w:val="24"/>
          <w:szCs w:val="24"/>
          <w:lang w:eastAsia="sk-SK"/>
        </w:rPr>
      </w:pPr>
      <w:r w:rsidRPr="00A431FD">
        <w:rPr>
          <w:rFonts w:ascii="Times New Roman" w:hAnsi="Times New Roman" w:cs="Times New Roman"/>
          <w:sz w:val="24"/>
          <w:szCs w:val="24"/>
        </w:rPr>
        <w:t xml:space="preserve">Prevádzkový poriadok </w:t>
      </w:r>
      <w:r w:rsidRPr="00A431FD">
        <w:rPr>
          <w:rFonts w:ascii="Times New Roman" w:eastAsia="Times New Roman" w:hAnsi="Times New Roman" w:cs="Times New Roman"/>
          <w:sz w:val="24"/>
          <w:szCs w:val="24"/>
          <w:lang w:eastAsia="sk-SK"/>
        </w:rPr>
        <w:t>je súčasťou systému riadenia školy a podlieha aktualizácii podľa potrieb. Zmeny prevádzkového poriadku sa vykonávajú vydaním jeho dodatku.</w:t>
      </w:r>
    </w:p>
    <w:p w14:paraId="3B96CBF3" w14:textId="77777777" w:rsidR="000941D2" w:rsidRPr="00A431FD" w:rsidRDefault="000941D2" w:rsidP="00951E08">
      <w:pPr>
        <w:pStyle w:val="Odsekzoznamu"/>
        <w:numPr>
          <w:ilvl w:val="0"/>
          <w:numId w:val="6"/>
        </w:numPr>
        <w:spacing w:after="0" w:line="360" w:lineRule="auto"/>
        <w:ind w:left="284" w:hanging="284"/>
        <w:jc w:val="both"/>
        <w:rPr>
          <w:rFonts w:ascii="Times New Roman" w:eastAsia="Times New Roman" w:hAnsi="Times New Roman" w:cs="Times New Roman"/>
          <w:sz w:val="24"/>
          <w:szCs w:val="24"/>
          <w:lang w:eastAsia="sk-SK"/>
        </w:rPr>
      </w:pPr>
      <w:r w:rsidRPr="00A431FD">
        <w:rPr>
          <w:rFonts w:ascii="Times New Roman" w:hAnsi="Times New Roman" w:cs="Times New Roman"/>
          <w:sz w:val="24"/>
          <w:szCs w:val="24"/>
        </w:rPr>
        <w:t xml:space="preserve">Prevádzkový poriadok </w:t>
      </w:r>
      <w:r w:rsidRPr="00A431FD">
        <w:rPr>
          <w:rFonts w:ascii="Times New Roman" w:eastAsia="Times New Roman" w:hAnsi="Times New Roman" w:cs="Times New Roman"/>
          <w:sz w:val="24"/>
          <w:szCs w:val="24"/>
          <w:lang w:eastAsia="sk-SK"/>
        </w:rPr>
        <w:t>je záväzný</w:t>
      </w:r>
      <w:r w:rsidRPr="00A431FD">
        <w:rPr>
          <w:rFonts w:ascii="Times New Roman" w:hAnsi="Times New Roman" w:cs="Times New Roman"/>
          <w:sz w:val="24"/>
          <w:szCs w:val="24"/>
        </w:rPr>
        <w:t xml:space="preserve"> pre všetkých zamestnancov školy. </w:t>
      </w:r>
    </w:p>
    <w:p w14:paraId="231AFD46" w14:textId="77777777" w:rsidR="000941D2" w:rsidRPr="00A431FD" w:rsidRDefault="000941D2" w:rsidP="00951E08">
      <w:pPr>
        <w:pStyle w:val="Odsekzoznamu"/>
        <w:numPr>
          <w:ilvl w:val="0"/>
          <w:numId w:val="6"/>
        </w:numPr>
        <w:spacing w:after="0" w:line="360" w:lineRule="auto"/>
        <w:ind w:left="284" w:hanging="284"/>
        <w:jc w:val="both"/>
        <w:rPr>
          <w:rFonts w:ascii="Times New Roman" w:eastAsia="Times New Roman" w:hAnsi="Times New Roman" w:cs="Times New Roman"/>
          <w:sz w:val="24"/>
          <w:szCs w:val="24"/>
          <w:lang w:eastAsia="sk-SK"/>
        </w:rPr>
      </w:pPr>
      <w:r w:rsidRPr="00A431FD">
        <w:rPr>
          <w:rFonts w:ascii="Times New Roman" w:hAnsi="Times New Roman" w:cs="Times New Roman"/>
          <w:sz w:val="24"/>
          <w:szCs w:val="24"/>
        </w:rPr>
        <w:t>Prevádzkový poriadok je vytlačený v troch origináloch a je uložený u riaditeľa školy, u zástupcu riaditeľa školy a v RÚVZ.</w:t>
      </w:r>
    </w:p>
    <w:p w14:paraId="5D7331A8" w14:textId="77777777" w:rsidR="000941D2" w:rsidRPr="00A431FD" w:rsidRDefault="000941D2" w:rsidP="00951E08">
      <w:pPr>
        <w:pStyle w:val="Odsekzoznamu"/>
        <w:numPr>
          <w:ilvl w:val="0"/>
          <w:numId w:val="6"/>
        </w:numPr>
        <w:spacing w:after="0" w:line="360" w:lineRule="auto"/>
        <w:ind w:left="284" w:hanging="284"/>
        <w:jc w:val="both"/>
        <w:rPr>
          <w:rFonts w:ascii="Times New Roman" w:eastAsia="Times New Roman" w:hAnsi="Times New Roman" w:cs="Times New Roman"/>
          <w:sz w:val="24"/>
          <w:szCs w:val="24"/>
          <w:lang w:eastAsia="sk-SK"/>
        </w:rPr>
      </w:pPr>
      <w:r w:rsidRPr="00A431FD">
        <w:rPr>
          <w:rFonts w:ascii="Times New Roman" w:hAnsi="Times New Roman" w:cs="Times New Roman"/>
          <w:sz w:val="24"/>
          <w:szCs w:val="24"/>
        </w:rPr>
        <w:t xml:space="preserve">Prevádzkový poriadok </w:t>
      </w:r>
      <w:r w:rsidRPr="00A431FD">
        <w:rPr>
          <w:rFonts w:ascii="Times New Roman" w:eastAsia="Times New Roman" w:hAnsi="Times New Roman" w:cs="Times New Roman"/>
          <w:sz w:val="24"/>
          <w:szCs w:val="24"/>
          <w:lang w:eastAsia="sk-SK"/>
        </w:rPr>
        <w:t xml:space="preserve">je platný a účinný dňom schválenia RÚVZ v </w:t>
      </w:r>
      <w:r w:rsidRPr="00A431FD">
        <w:rPr>
          <w:rFonts w:ascii="Times New Roman" w:eastAsia="Times New Roman" w:hAnsi="Times New Roman" w:cs="Times New Roman"/>
          <w:sz w:val="24"/>
          <w:szCs w:val="24"/>
          <w:shd w:val="clear" w:color="auto" w:fill="D9D9D9" w:themeFill="background1" w:themeFillShade="D9"/>
          <w:lang w:eastAsia="sk-SK"/>
        </w:rPr>
        <w:t>___________________</w:t>
      </w:r>
      <w:r w:rsidRPr="00A431FD">
        <w:rPr>
          <w:rFonts w:ascii="Times New Roman" w:eastAsia="Times New Roman" w:hAnsi="Times New Roman" w:cs="Times New Roman"/>
          <w:sz w:val="24"/>
          <w:szCs w:val="24"/>
          <w:lang w:eastAsia="sk-SK"/>
        </w:rPr>
        <w:t xml:space="preserve"> </w:t>
      </w:r>
      <w:r w:rsidRPr="00A431FD">
        <w:rPr>
          <w:rFonts w:ascii="Times New Roman" w:eastAsia="Times New Roman" w:hAnsi="Times New Roman" w:cs="Times New Roman"/>
          <w:i/>
          <w:sz w:val="24"/>
          <w:szCs w:val="24"/>
          <w:shd w:val="clear" w:color="auto" w:fill="D9D9D9" w:themeFill="background1" w:themeFillShade="D9"/>
          <w:lang w:eastAsia="sk-SK"/>
        </w:rPr>
        <w:t>(uviesť sídlo RÚVZ)</w:t>
      </w:r>
      <w:r w:rsidRPr="00A431FD">
        <w:rPr>
          <w:rFonts w:ascii="Times New Roman" w:eastAsia="Times New Roman" w:hAnsi="Times New Roman" w:cs="Times New Roman"/>
          <w:i/>
          <w:sz w:val="24"/>
          <w:szCs w:val="24"/>
          <w:lang w:eastAsia="sk-SK"/>
        </w:rPr>
        <w:t>.</w:t>
      </w:r>
    </w:p>
    <w:p w14:paraId="2744E1F5" w14:textId="77777777" w:rsidR="000941D2" w:rsidRPr="00A431FD" w:rsidRDefault="000941D2" w:rsidP="00951E08">
      <w:pPr>
        <w:pStyle w:val="Odsekzoznamu"/>
        <w:numPr>
          <w:ilvl w:val="0"/>
          <w:numId w:val="6"/>
        </w:numPr>
        <w:spacing w:after="0" w:line="360" w:lineRule="auto"/>
        <w:ind w:left="284" w:hanging="284"/>
        <w:jc w:val="both"/>
        <w:rPr>
          <w:rFonts w:ascii="Times New Roman" w:eastAsia="Times New Roman" w:hAnsi="Times New Roman" w:cs="Times New Roman"/>
          <w:sz w:val="24"/>
          <w:szCs w:val="24"/>
          <w:lang w:eastAsia="sk-SK"/>
        </w:rPr>
      </w:pPr>
      <w:r w:rsidRPr="00A431FD">
        <w:rPr>
          <w:rFonts w:ascii="Times New Roman" w:hAnsi="Times New Roman" w:cs="Times New Roman"/>
          <w:sz w:val="24"/>
          <w:szCs w:val="24"/>
        </w:rPr>
        <w:t xml:space="preserve">Účinnosťou prevádzkového poriadku stráca platnosť prevádzkový poriadok vydaný dňa pod č. </w:t>
      </w:r>
      <w:r w:rsidRPr="00A431FD">
        <w:rPr>
          <w:rFonts w:ascii="Times New Roman" w:hAnsi="Times New Roman" w:cs="Times New Roman"/>
          <w:sz w:val="24"/>
          <w:szCs w:val="24"/>
          <w:shd w:val="clear" w:color="auto" w:fill="D9D9D9" w:themeFill="background1" w:themeFillShade="D9"/>
        </w:rPr>
        <w:t>______</w:t>
      </w:r>
      <w:r w:rsidRPr="00A431FD">
        <w:rPr>
          <w:rFonts w:ascii="Times New Roman" w:hAnsi="Times New Roman" w:cs="Times New Roman"/>
          <w:sz w:val="24"/>
          <w:szCs w:val="24"/>
        </w:rPr>
        <w:t xml:space="preserve"> .</w:t>
      </w:r>
    </w:p>
    <w:p w14:paraId="189D4B5F" w14:textId="77777777" w:rsidR="000941D2" w:rsidRPr="00A431FD" w:rsidRDefault="000941D2" w:rsidP="00951E08">
      <w:pPr>
        <w:pStyle w:val="Odsekzoznamu"/>
        <w:spacing w:after="0" w:line="360" w:lineRule="auto"/>
        <w:ind w:left="426"/>
        <w:jc w:val="both"/>
        <w:rPr>
          <w:rFonts w:ascii="Times New Roman" w:eastAsia="Times New Roman" w:hAnsi="Times New Roman" w:cs="Times New Roman"/>
          <w:sz w:val="24"/>
          <w:szCs w:val="24"/>
          <w:lang w:eastAsia="sk-SK"/>
        </w:rPr>
      </w:pPr>
    </w:p>
    <w:p w14:paraId="65614D68" w14:textId="77777777" w:rsidR="000941D2" w:rsidRPr="00A431FD" w:rsidRDefault="000941D2" w:rsidP="00951E08">
      <w:pPr>
        <w:pStyle w:val="Odsekzoznamu"/>
        <w:spacing w:after="0" w:line="360" w:lineRule="auto"/>
        <w:ind w:left="426"/>
        <w:jc w:val="both"/>
        <w:rPr>
          <w:rFonts w:ascii="Times New Roman" w:eastAsia="Times New Roman" w:hAnsi="Times New Roman" w:cs="Times New Roman"/>
          <w:i/>
          <w:sz w:val="24"/>
          <w:szCs w:val="24"/>
          <w:lang w:eastAsia="sk-SK"/>
        </w:rPr>
      </w:pPr>
    </w:p>
    <w:p w14:paraId="60E37D13" w14:textId="77777777" w:rsidR="000941D2" w:rsidRPr="00A431FD" w:rsidRDefault="000941D2" w:rsidP="00951E08">
      <w:pPr>
        <w:spacing w:after="0" w:line="360" w:lineRule="auto"/>
        <w:jc w:val="both"/>
        <w:rPr>
          <w:rFonts w:ascii="Times New Roman" w:eastAsia="Times New Roman" w:hAnsi="Times New Roman" w:cs="Times New Roman"/>
          <w:sz w:val="24"/>
          <w:szCs w:val="24"/>
          <w:lang w:eastAsia="sk-SK"/>
        </w:rPr>
      </w:pPr>
      <w:r w:rsidRPr="00A431FD">
        <w:rPr>
          <w:rFonts w:ascii="Times New Roman" w:eastAsia="Times New Roman" w:hAnsi="Times New Roman" w:cs="Times New Roman"/>
          <w:sz w:val="24"/>
          <w:szCs w:val="24"/>
          <w:lang w:eastAsia="sk-SK"/>
        </w:rPr>
        <w:t>Vypracovaný dňa:</w:t>
      </w:r>
      <w:r w:rsidRPr="00A431FD">
        <w:rPr>
          <w:rFonts w:ascii="Times New Roman" w:eastAsia="Times New Roman" w:hAnsi="Times New Roman" w:cs="Times New Roman"/>
          <w:sz w:val="24"/>
          <w:szCs w:val="24"/>
          <w:lang w:eastAsia="sk-SK"/>
        </w:rPr>
        <w:tab/>
      </w:r>
      <w:r w:rsidRPr="00A431FD">
        <w:rPr>
          <w:rFonts w:ascii="Times New Roman" w:eastAsia="Times New Roman" w:hAnsi="Times New Roman" w:cs="Times New Roman"/>
          <w:sz w:val="24"/>
          <w:szCs w:val="24"/>
          <w:lang w:eastAsia="sk-SK"/>
        </w:rPr>
        <w:tab/>
      </w:r>
      <w:r w:rsidRPr="00A431FD">
        <w:rPr>
          <w:rFonts w:ascii="Times New Roman" w:eastAsia="Times New Roman" w:hAnsi="Times New Roman" w:cs="Times New Roman"/>
          <w:sz w:val="24"/>
          <w:szCs w:val="24"/>
          <w:lang w:eastAsia="sk-SK"/>
        </w:rPr>
        <w:tab/>
      </w:r>
      <w:r w:rsidRPr="00A431FD">
        <w:rPr>
          <w:rFonts w:ascii="Times New Roman" w:eastAsia="Times New Roman" w:hAnsi="Times New Roman" w:cs="Times New Roman"/>
          <w:sz w:val="24"/>
          <w:szCs w:val="24"/>
          <w:lang w:eastAsia="sk-SK"/>
        </w:rPr>
        <w:tab/>
        <w:t>Schválený rozhodnutím RÚVZ zo dňa:</w:t>
      </w:r>
    </w:p>
    <w:p w14:paraId="12422A21" w14:textId="77777777" w:rsidR="000941D2" w:rsidRPr="00A431FD" w:rsidRDefault="000941D2" w:rsidP="00951E08">
      <w:pPr>
        <w:spacing w:after="0" w:line="360" w:lineRule="auto"/>
        <w:jc w:val="both"/>
        <w:rPr>
          <w:rFonts w:ascii="Times New Roman" w:eastAsia="Times New Roman" w:hAnsi="Times New Roman" w:cs="Times New Roman"/>
          <w:sz w:val="24"/>
          <w:szCs w:val="24"/>
          <w:lang w:eastAsia="sk-SK"/>
        </w:rPr>
      </w:pPr>
    </w:p>
    <w:p w14:paraId="0F5700DE" w14:textId="77777777" w:rsidR="000941D2" w:rsidRPr="00A431FD" w:rsidRDefault="000941D2" w:rsidP="00951E08">
      <w:pPr>
        <w:spacing w:after="0" w:line="360" w:lineRule="auto"/>
        <w:jc w:val="both"/>
        <w:rPr>
          <w:rFonts w:ascii="Times New Roman" w:eastAsia="Times New Roman" w:hAnsi="Times New Roman" w:cs="Times New Roman"/>
          <w:sz w:val="24"/>
          <w:szCs w:val="24"/>
          <w:lang w:eastAsia="sk-SK"/>
        </w:rPr>
      </w:pPr>
    </w:p>
    <w:p w14:paraId="17C90610" w14:textId="77777777" w:rsidR="000941D2" w:rsidRPr="00A431FD" w:rsidRDefault="000941D2" w:rsidP="00951E08">
      <w:pPr>
        <w:spacing w:after="0" w:line="360" w:lineRule="auto"/>
        <w:jc w:val="both"/>
        <w:rPr>
          <w:rFonts w:ascii="Times New Roman" w:eastAsia="Times New Roman" w:hAnsi="Times New Roman" w:cs="Times New Roman"/>
          <w:sz w:val="24"/>
          <w:szCs w:val="24"/>
          <w:lang w:eastAsia="sk-SK"/>
        </w:rPr>
      </w:pPr>
    </w:p>
    <w:p w14:paraId="15FA5D3F" w14:textId="77777777" w:rsidR="000941D2" w:rsidRPr="00A431FD" w:rsidRDefault="000941D2" w:rsidP="00951E08">
      <w:pPr>
        <w:spacing w:after="0" w:line="360" w:lineRule="auto"/>
        <w:jc w:val="both"/>
        <w:rPr>
          <w:rFonts w:ascii="Times New Roman" w:eastAsia="Times New Roman" w:hAnsi="Times New Roman" w:cs="Times New Roman"/>
          <w:sz w:val="24"/>
          <w:szCs w:val="24"/>
          <w:lang w:eastAsia="sk-SK"/>
        </w:rPr>
      </w:pPr>
      <w:r w:rsidRPr="00A431FD">
        <w:rPr>
          <w:rFonts w:ascii="Times New Roman" w:eastAsia="Times New Roman" w:hAnsi="Times New Roman" w:cs="Times New Roman"/>
          <w:sz w:val="24"/>
          <w:szCs w:val="24"/>
          <w:lang w:eastAsia="sk-SK"/>
        </w:rPr>
        <w:t xml:space="preserve"> </w:t>
      </w:r>
      <w:r w:rsidRPr="00A431FD">
        <w:rPr>
          <w:rFonts w:ascii="Times New Roman" w:eastAsia="Times New Roman" w:hAnsi="Times New Roman" w:cs="Times New Roman"/>
          <w:sz w:val="24"/>
          <w:szCs w:val="24"/>
          <w:shd w:val="clear" w:color="auto" w:fill="D9D9D9" w:themeFill="background1" w:themeFillShade="D9"/>
          <w:lang w:eastAsia="sk-SK"/>
        </w:rPr>
        <w:t>________________________</w:t>
      </w:r>
      <w:r w:rsidRPr="00A431FD">
        <w:rPr>
          <w:rFonts w:ascii="Times New Roman" w:eastAsia="Times New Roman" w:hAnsi="Times New Roman" w:cs="Times New Roman"/>
          <w:sz w:val="24"/>
          <w:szCs w:val="24"/>
          <w:lang w:eastAsia="sk-SK"/>
        </w:rPr>
        <w:t xml:space="preserve"> </w:t>
      </w:r>
      <w:r w:rsidRPr="00A431FD">
        <w:rPr>
          <w:rFonts w:ascii="Times New Roman" w:eastAsia="Times New Roman" w:hAnsi="Times New Roman" w:cs="Times New Roman"/>
          <w:sz w:val="24"/>
          <w:szCs w:val="24"/>
          <w:lang w:eastAsia="sk-SK"/>
        </w:rPr>
        <w:tab/>
      </w:r>
      <w:r w:rsidRPr="00A431FD">
        <w:rPr>
          <w:rFonts w:ascii="Times New Roman" w:eastAsia="Times New Roman" w:hAnsi="Times New Roman" w:cs="Times New Roman"/>
          <w:sz w:val="24"/>
          <w:szCs w:val="24"/>
          <w:lang w:eastAsia="sk-SK"/>
        </w:rPr>
        <w:tab/>
      </w:r>
      <w:r w:rsidRPr="00A431FD">
        <w:rPr>
          <w:rFonts w:ascii="Times New Roman" w:eastAsia="Times New Roman" w:hAnsi="Times New Roman" w:cs="Times New Roman"/>
          <w:sz w:val="24"/>
          <w:szCs w:val="24"/>
          <w:shd w:val="clear" w:color="auto" w:fill="D9D9D9" w:themeFill="background1" w:themeFillShade="D9"/>
          <w:lang w:eastAsia="sk-SK"/>
        </w:rPr>
        <w:t>__________________________</w:t>
      </w:r>
    </w:p>
    <w:p w14:paraId="40D7EDAA" w14:textId="77777777" w:rsidR="000941D2" w:rsidRPr="00A431FD" w:rsidRDefault="000941D2" w:rsidP="00951E08">
      <w:pPr>
        <w:spacing w:after="0" w:line="360" w:lineRule="auto"/>
        <w:rPr>
          <w:rFonts w:ascii="Times New Roman" w:eastAsia="Times New Roman" w:hAnsi="Times New Roman" w:cs="Times New Roman"/>
          <w:sz w:val="24"/>
          <w:szCs w:val="24"/>
          <w:lang w:eastAsia="sk-SK"/>
        </w:rPr>
      </w:pPr>
      <w:r w:rsidRPr="00A431FD">
        <w:rPr>
          <w:rFonts w:ascii="Times New Roman" w:eastAsia="Times New Roman" w:hAnsi="Times New Roman" w:cs="Times New Roman"/>
          <w:sz w:val="24"/>
          <w:szCs w:val="24"/>
          <w:lang w:eastAsia="sk-SK"/>
        </w:rPr>
        <w:t xml:space="preserve"> </w:t>
      </w:r>
    </w:p>
    <w:p w14:paraId="36C559F1" w14:textId="77777777" w:rsidR="000941D2" w:rsidRPr="00A431FD" w:rsidRDefault="000941D2" w:rsidP="00951E08">
      <w:pPr>
        <w:spacing w:after="0" w:line="360" w:lineRule="auto"/>
        <w:rPr>
          <w:rFonts w:ascii="Times New Roman" w:eastAsia="Times New Roman" w:hAnsi="Times New Roman" w:cs="Times New Roman"/>
          <w:sz w:val="24"/>
          <w:szCs w:val="24"/>
          <w:lang w:eastAsia="sk-SK"/>
        </w:rPr>
      </w:pPr>
      <w:r w:rsidRPr="00A431FD">
        <w:rPr>
          <w:rFonts w:ascii="Times New Roman" w:eastAsia="Times New Roman" w:hAnsi="Times New Roman" w:cs="Times New Roman"/>
          <w:sz w:val="24"/>
          <w:szCs w:val="24"/>
          <w:lang w:eastAsia="sk-SK"/>
        </w:rPr>
        <w:t xml:space="preserve"> podpis riaditeľa školy</w:t>
      </w:r>
      <w:r w:rsidRPr="00A431FD">
        <w:rPr>
          <w:rFonts w:ascii="Times New Roman" w:eastAsia="Times New Roman" w:hAnsi="Times New Roman" w:cs="Times New Roman"/>
          <w:sz w:val="24"/>
          <w:szCs w:val="24"/>
          <w:lang w:eastAsia="sk-SK"/>
        </w:rPr>
        <w:tab/>
      </w:r>
      <w:r w:rsidRPr="00A431FD">
        <w:rPr>
          <w:rFonts w:ascii="Times New Roman" w:eastAsia="Times New Roman" w:hAnsi="Times New Roman" w:cs="Times New Roman"/>
          <w:sz w:val="24"/>
          <w:szCs w:val="24"/>
          <w:lang w:eastAsia="sk-SK"/>
        </w:rPr>
        <w:tab/>
      </w:r>
      <w:r w:rsidRPr="00A431FD">
        <w:rPr>
          <w:rFonts w:ascii="Times New Roman" w:eastAsia="Times New Roman" w:hAnsi="Times New Roman" w:cs="Times New Roman"/>
          <w:sz w:val="24"/>
          <w:szCs w:val="24"/>
          <w:lang w:eastAsia="sk-SK"/>
        </w:rPr>
        <w:tab/>
        <w:t>podpis RÚVZ</w:t>
      </w:r>
    </w:p>
    <w:p w14:paraId="5F2EAC2E" w14:textId="77777777" w:rsidR="00375D47" w:rsidRPr="00A431FD" w:rsidRDefault="00375D47" w:rsidP="00951E08">
      <w:pPr>
        <w:spacing w:line="360" w:lineRule="auto"/>
        <w:rPr>
          <w:rFonts w:ascii="Times New Roman" w:hAnsi="Times New Roman" w:cs="Times New Roman"/>
          <w:sz w:val="24"/>
          <w:szCs w:val="24"/>
        </w:rPr>
      </w:pPr>
    </w:p>
    <w:sectPr w:rsidR="00375D47" w:rsidRPr="00A431F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7FF9" w14:textId="77777777" w:rsidR="00543BAA" w:rsidRDefault="00543BAA" w:rsidP="000941D2">
      <w:pPr>
        <w:spacing w:after="0" w:line="240" w:lineRule="auto"/>
      </w:pPr>
      <w:r>
        <w:separator/>
      </w:r>
    </w:p>
  </w:endnote>
  <w:endnote w:type="continuationSeparator" w:id="0">
    <w:p w14:paraId="2F9DBD3A" w14:textId="77777777" w:rsidR="00543BAA" w:rsidRDefault="00543BAA" w:rsidP="00094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B4C4A" w14:textId="77777777" w:rsidR="00543BAA" w:rsidRDefault="00543BAA" w:rsidP="000941D2">
      <w:pPr>
        <w:spacing w:after="0" w:line="240" w:lineRule="auto"/>
      </w:pPr>
      <w:r>
        <w:separator/>
      </w:r>
    </w:p>
  </w:footnote>
  <w:footnote w:type="continuationSeparator" w:id="0">
    <w:p w14:paraId="70CB11D0" w14:textId="77777777" w:rsidR="00543BAA" w:rsidRDefault="00543BAA" w:rsidP="000941D2">
      <w:pPr>
        <w:spacing w:after="0" w:line="240" w:lineRule="auto"/>
      </w:pPr>
      <w:r>
        <w:continuationSeparator/>
      </w:r>
    </w:p>
  </w:footnote>
  <w:footnote w:id="1">
    <w:p w14:paraId="4C183B75" w14:textId="77777777" w:rsidR="000941D2" w:rsidRPr="004374F2" w:rsidRDefault="000941D2" w:rsidP="000941D2">
      <w:pPr>
        <w:pStyle w:val="Textpoznmkypodiarou"/>
        <w:rPr>
          <w:rFonts w:ascii="Times New Roman" w:hAnsi="Times New Roman" w:cs="Times New Roman"/>
          <w:color w:val="EE0000"/>
        </w:rPr>
      </w:pPr>
      <w:r w:rsidRPr="00A431FD">
        <w:rPr>
          <w:rStyle w:val="Odkaznapoznmkupodiarou"/>
          <w:rFonts w:ascii="Times New Roman" w:hAnsi="Times New Roman" w:cs="Times New Roman"/>
        </w:rPr>
        <w:footnoteRef/>
      </w:r>
      <w:r w:rsidRPr="00A431FD">
        <w:rPr>
          <w:rFonts w:ascii="Times New Roman" w:hAnsi="Times New Roman" w:cs="Times New Roman"/>
        </w:rPr>
        <w:t xml:space="preserve"> Podľa § 81 ods. 3 zákona o školskej správe a o zmene a doplnení niektorých zákonov sieť škôl a školských zariadení Slovenskej republiky a centrálny register škôl, školských zariadení a </w:t>
      </w:r>
      <w:proofErr w:type="spellStart"/>
      <w:r w:rsidRPr="00A431FD">
        <w:rPr>
          <w:rFonts w:ascii="Times New Roman" w:hAnsi="Times New Roman" w:cs="Times New Roman"/>
        </w:rPr>
        <w:t>elokovaných</w:t>
      </w:r>
      <w:proofErr w:type="spellEnd"/>
      <w:r w:rsidRPr="00A431FD">
        <w:rPr>
          <w:rFonts w:ascii="Times New Roman" w:hAnsi="Times New Roman" w:cs="Times New Roman"/>
        </w:rPr>
        <w:t xml:space="preserve"> pracovísk zriadené podľa predpisov účinných do 31. decembra 2025 sa považujú za register podľa predpisov účinných od 1. januára 2026. Ministerstvo školstva ich v súčinnosti so školami, školskými zariadeniami a ich zriaďovateľmi do 31. augusta 2026 upraví na register podľa predpisov účinných od 1. januára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i/>
        <w:iCs/>
        <w:color w:val="7F7F7F" w:themeColor="text1" w:themeTint="80"/>
        <w:sz w:val="24"/>
        <w:szCs w:val="24"/>
      </w:rPr>
      <w:alias w:val="Názov"/>
      <w:tag w:val=""/>
      <w:id w:val="1116400235"/>
      <w:placeholder>
        <w:docPart w:val="A6381D85D88C4701A6660E128183391C"/>
      </w:placeholder>
      <w:dataBinding w:prefixMappings="xmlns:ns0='http://purl.org/dc/elements/1.1/' xmlns:ns1='http://schemas.openxmlformats.org/package/2006/metadata/core-properties' " w:xpath="/ns1:coreProperties[1]/ns0:title[1]" w:storeItemID="{6C3C8BC8-F283-45AE-878A-BAB7291924A1}"/>
      <w:text/>
    </w:sdtPr>
    <w:sdtContent>
      <w:p w14:paraId="03E6B4A4" w14:textId="718EB808" w:rsidR="00985648" w:rsidRPr="00985648" w:rsidRDefault="00D92D08">
        <w:pPr>
          <w:pStyle w:val="Hlavika"/>
          <w:jc w:val="right"/>
          <w:rPr>
            <w:rFonts w:ascii="Times New Roman" w:hAnsi="Times New Roman" w:cs="Times New Roman"/>
            <w:i/>
            <w:iCs/>
            <w:color w:val="7F7F7F" w:themeColor="text1" w:themeTint="80"/>
            <w:sz w:val="24"/>
            <w:szCs w:val="24"/>
          </w:rPr>
        </w:pPr>
        <w:r>
          <w:rPr>
            <w:rFonts w:ascii="Times New Roman" w:hAnsi="Times New Roman" w:cs="Times New Roman"/>
            <w:i/>
            <w:iCs/>
            <w:color w:val="7F7F7F" w:themeColor="text1" w:themeTint="80"/>
            <w:sz w:val="24"/>
            <w:szCs w:val="24"/>
          </w:rPr>
          <w:t xml:space="preserve">Vzor - Prevádzkový </w:t>
        </w:r>
        <w:r w:rsidR="00C72D8E">
          <w:rPr>
            <w:rFonts w:ascii="Times New Roman" w:hAnsi="Times New Roman" w:cs="Times New Roman"/>
            <w:i/>
            <w:iCs/>
            <w:color w:val="7F7F7F" w:themeColor="text1" w:themeTint="80"/>
            <w:sz w:val="24"/>
            <w:szCs w:val="24"/>
          </w:rPr>
          <w:t>poriadok</w:t>
        </w:r>
        <w:r>
          <w:rPr>
            <w:rFonts w:ascii="Times New Roman" w:hAnsi="Times New Roman" w:cs="Times New Roman"/>
            <w:i/>
            <w:iCs/>
            <w:color w:val="7F7F7F" w:themeColor="text1" w:themeTint="80"/>
            <w:sz w:val="24"/>
            <w:szCs w:val="24"/>
          </w:rPr>
          <w:t xml:space="preserve"> školy</w:t>
        </w:r>
      </w:p>
    </w:sdtContent>
  </w:sdt>
  <w:p w14:paraId="78A5F891" w14:textId="178B98F1" w:rsidR="00985648" w:rsidRDefault="0098564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58AF"/>
    <w:multiLevelType w:val="hybridMultilevel"/>
    <w:tmpl w:val="0B24B3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9A2812"/>
    <w:multiLevelType w:val="hybridMultilevel"/>
    <w:tmpl w:val="D7FEEBFE"/>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 w15:restartNumberingAfterBreak="0">
    <w:nsid w:val="13D04CF9"/>
    <w:multiLevelType w:val="hybridMultilevel"/>
    <w:tmpl w:val="4886AE84"/>
    <w:lvl w:ilvl="0" w:tplc="041B0017">
      <w:start w:val="1"/>
      <w:numFmt w:val="lowerLetter"/>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3" w15:restartNumberingAfterBreak="0">
    <w:nsid w:val="15CD04F8"/>
    <w:multiLevelType w:val="hybridMultilevel"/>
    <w:tmpl w:val="C3D2FC52"/>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722463FE">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966482"/>
    <w:multiLevelType w:val="hybridMultilevel"/>
    <w:tmpl w:val="B234EE9E"/>
    <w:lvl w:ilvl="0" w:tplc="041B000F">
      <w:start w:val="1"/>
      <w:numFmt w:val="decimal"/>
      <w:lvlText w:val="%1."/>
      <w:lvlJc w:val="left"/>
      <w:pPr>
        <w:ind w:left="720" w:hanging="360"/>
      </w:pPr>
      <w:rPr>
        <w:rFonts w:hint="default"/>
      </w:rPr>
    </w:lvl>
    <w:lvl w:ilvl="1" w:tplc="2E8AABAC">
      <w:start w:val="1"/>
      <w:numFmt w:val="decimal"/>
      <w:lvlText w:val="(%2)"/>
      <w:lvlJc w:val="left"/>
      <w:pPr>
        <w:ind w:left="1440" w:hanging="360"/>
      </w:pPr>
      <w:rPr>
        <w:rFonts w:hint="default"/>
        <w:b/>
      </w:rPr>
    </w:lvl>
    <w:lvl w:ilvl="2" w:tplc="D8EA0E36">
      <w:start w:val="1"/>
      <w:numFmt w:val="lowerLetter"/>
      <w:lvlText w:val="%3)"/>
      <w:lvlJc w:val="left"/>
      <w:pPr>
        <w:ind w:left="2340" w:hanging="360"/>
      </w:pPr>
      <w:rPr>
        <w:rFonts w:hint="default"/>
        <w:b/>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D43570A"/>
    <w:multiLevelType w:val="hybridMultilevel"/>
    <w:tmpl w:val="D374B73A"/>
    <w:lvl w:ilvl="0" w:tplc="041B0017">
      <w:start w:val="1"/>
      <w:numFmt w:val="lowerLetter"/>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BE0E96"/>
    <w:multiLevelType w:val="hybridMultilevel"/>
    <w:tmpl w:val="73888D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D57483"/>
    <w:multiLevelType w:val="hybridMultilevel"/>
    <w:tmpl w:val="510EF5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0B10DB"/>
    <w:multiLevelType w:val="hybridMultilevel"/>
    <w:tmpl w:val="9EB073F6"/>
    <w:lvl w:ilvl="0" w:tplc="041B0017">
      <w:start w:val="1"/>
      <w:numFmt w:val="lowerLetter"/>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8F7E93"/>
    <w:multiLevelType w:val="hybridMultilevel"/>
    <w:tmpl w:val="4292533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5ECE8C6C">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2C80A2B"/>
    <w:multiLevelType w:val="hybridMultilevel"/>
    <w:tmpl w:val="A810ED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4B91751"/>
    <w:multiLevelType w:val="hybridMultilevel"/>
    <w:tmpl w:val="0E2E637E"/>
    <w:lvl w:ilvl="0" w:tplc="DCC873F6">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2595068B"/>
    <w:multiLevelType w:val="hybridMultilevel"/>
    <w:tmpl w:val="D5C6B4B4"/>
    <w:lvl w:ilvl="0" w:tplc="047C5930">
      <w:start w:val="1"/>
      <w:numFmt w:val="decimal"/>
      <w:lvlText w:val="%1."/>
      <w:lvlJc w:val="left"/>
      <w:pPr>
        <w:ind w:left="720" w:hanging="360"/>
      </w:pPr>
      <w:rPr>
        <w:rFonts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7760D47"/>
    <w:multiLevelType w:val="hybridMultilevel"/>
    <w:tmpl w:val="B26098EA"/>
    <w:lvl w:ilvl="0" w:tplc="DF204830">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F63330F"/>
    <w:multiLevelType w:val="hybridMultilevel"/>
    <w:tmpl w:val="07D834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0531E71"/>
    <w:multiLevelType w:val="hybridMultilevel"/>
    <w:tmpl w:val="C57A8D26"/>
    <w:lvl w:ilvl="0" w:tplc="B47EE628">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6" w15:restartNumberingAfterBreak="0">
    <w:nsid w:val="30E9055C"/>
    <w:multiLevelType w:val="hybridMultilevel"/>
    <w:tmpl w:val="747C5B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38389C"/>
    <w:multiLevelType w:val="hybridMultilevel"/>
    <w:tmpl w:val="DC36B6D6"/>
    <w:lvl w:ilvl="0" w:tplc="041B0017">
      <w:start w:val="1"/>
      <w:numFmt w:val="lowerLetter"/>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A00B9F"/>
    <w:multiLevelType w:val="hybridMultilevel"/>
    <w:tmpl w:val="C886397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6A16E42"/>
    <w:multiLevelType w:val="hybridMultilevel"/>
    <w:tmpl w:val="8294FAB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7">
      <w:start w:val="1"/>
      <w:numFmt w:val="lowerLetter"/>
      <w:lvlText w:val="%3)"/>
      <w:lvlJc w:val="lef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37C41D88"/>
    <w:multiLevelType w:val="hybridMultilevel"/>
    <w:tmpl w:val="2690DB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A051AFD"/>
    <w:multiLevelType w:val="hybridMultilevel"/>
    <w:tmpl w:val="CB04FF02"/>
    <w:lvl w:ilvl="0" w:tplc="792AC3F4">
      <w:start w:val="1"/>
      <w:numFmt w:val="decimal"/>
      <w:lvlText w:val="%1."/>
      <w:lvlJc w:val="left"/>
      <w:pPr>
        <w:ind w:left="720" w:hanging="360"/>
      </w:pPr>
      <w:rPr>
        <w:rFonts w:hint="default"/>
        <w:strike w:val="0"/>
      </w:rPr>
    </w:lvl>
    <w:lvl w:ilvl="1" w:tplc="D5C8144A">
      <w:start w:val="3"/>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AA45F13"/>
    <w:multiLevelType w:val="hybridMultilevel"/>
    <w:tmpl w:val="5B4A9A7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ACA1D0B"/>
    <w:multiLevelType w:val="hybridMultilevel"/>
    <w:tmpl w:val="C3BA4F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AF32E97"/>
    <w:multiLevelType w:val="hybridMultilevel"/>
    <w:tmpl w:val="1B3630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C0832A7"/>
    <w:multiLevelType w:val="hybridMultilevel"/>
    <w:tmpl w:val="C3BA4F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C8D3C92"/>
    <w:multiLevelType w:val="hybridMultilevel"/>
    <w:tmpl w:val="CBE8411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DE95B1F"/>
    <w:multiLevelType w:val="hybridMultilevel"/>
    <w:tmpl w:val="0B9A83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F044322"/>
    <w:multiLevelType w:val="hybridMultilevel"/>
    <w:tmpl w:val="6100D388"/>
    <w:lvl w:ilvl="0" w:tplc="041B0017">
      <w:start w:val="1"/>
      <w:numFmt w:val="lowerLetter"/>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4414018"/>
    <w:multiLevelType w:val="hybridMultilevel"/>
    <w:tmpl w:val="4B4065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8F06319"/>
    <w:multiLevelType w:val="hybridMultilevel"/>
    <w:tmpl w:val="5D2CF38C"/>
    <w:lvl w:ilvl="0" w:tplc="041B000F">
      <w:start w:val="1"/>
      <w:numFmt w:val="decimal"/>
      <w:lvlText w:val="%1."/>
      <w:lvlJc w:val="left"/>
      <w:pPr>
        <w:ind w:left="720" w:hanging="360"/>
      </w:pPr>
    </w:lvl>
    <w:lvl w:ilvl="1" w:tplc="E7C64EE8">
      <w:start w:val="1"/>
      <w:numFmt w:val="decimal"/>
      <w:lvlText w:val="%2."/>
      <w:lvlJc w:val="left"/>
      <w:pPr>
        <w:ind w:left="1440" w:hanging="360"/>
      </w:pPr>
      <w:rPr>
        <w:color w:val="auto"/>
      </w:rPr>
    </w:lvl>
    <w:lvl w:ilvl="2" w:tplc="1ED4EF28">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E2B11B0"/>
    <w:multiLevelType w:val="hybridMultilevel"/>
    <w:tmpl w:val="F15E24E8"/>
    <w:lvl w:ilvl="0" w:tplc="041B0017">
      <w:start w:val="1"/>
      <w:numFmt w:val="lowerLetter"/>
      <w:lvlText w:val="%1)"/>
      <w:lvlJc w:val="left"/>
      <w:pPr>
        <w:ind w:left="720" w:hanging="360"/>
      </w:pPr>
    </w:lvl>
    <w:lvl w:ilvl="1" w:tplc="2E303DE2">
      <w:start w:val="1"/>
      <w:numFmt w:val="decimal"/>
      <w:lvlText w:val="%2."/>
      <w:lvlJc w:val="left"/>
      <w:pPr>
        <w:ind w:left="1440" w:hanging="360"/>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1FF57AE"/>
    <w:multiLevelType w:val="hybridMultilevel"/>
    <w:tmpl w:val="E280C34E"/>
    <w:lvl w:ilvl="0" w:tplc="3E2EF272">
      <w:start w:val="1"/>
      <w:numFmt w:val="bullet"/>
      <w:lvlText w:val=""/>
      <w:lvlJc w:val="left"/>
      <w:pPr>
        <w:tabs>
          <w:tab w:val="num" w:pos="720"/>
        </w:tabs>
        <w:ind w:left="720" w:hanging="360"/>
      </w:pPr>
      <w:rPr>
        <w:rFonts w:ascii="Wingdings" w:hAnsi="Wingdings" w:hint="default"/>
      </w:rPr>
    </w:lvl>
    <w:lvl w:ilvl="1" w:tplc="9D0C6A1C" w:tentative="1">
      <w:start w:val="1"/>
      <w:numFmt w:val="bullet"/>
      <w:lvlText w:val=""/>
      <w:lvlJc w:val="left"/>
      <w:pPr>
        <w:tabs>
          <w:tab w:val="num" w:pos="1440"/>
        </w:tabs>
        <w:ind w:left="1440" w:hanging="360"/>
      </w:pPr>
      <w:rPr>
        <w:rFonts w:ascii="Wingdings" w:hAnsi="Wingdings" w:hint="default"/>
      </w:rPr>
    </w:lvl>
    <w:lvl w:ilvl="2" w:tplc="17D821C6" w:tentative="1">
      <w:start w:val="1"/>
      <w:numFmt w:val="bullet"/>
      <w:lvlText w:val=""/>
      <w:lvlJc w:val="left"/>
      <w:pPr>
        <w:tabs>
          <w:tab w:val="num" w:pos="2160"/>
        </w:tabs>
        <w:ind w:left="2160" w:hanging="360"/>
      </w:pPr>
      <w:rPr>
        <w:rFonts w:ascii="Wingdings" w:hAnsi="Wingdings" w:hint="default"/>
      </w:rPr>
    </w:lvl>
    <w:lvl w:ilvl="3" w:tplc="225EFACC" w:tentative="1">
      <w:start w:val="1"/>
      <w:numFmt w:val="bullet"/>
      <w:lvlText w:val=""/>
      <w:lvlJc w:val="left"/>
      <w:pPr>
        <w:tabs>
          <w:tab w:val="num" w:pos="2880"/>
        </w:tabs>
        <w:ind w:left="2880" w:hanging="360"/>
      </w:pPr>
      <w:rPr>
        <w:rFonts w:ascii="Wingdings" w:hAnsi="Wingdings" w:hint="default"/>
      </w:rPr>
    </w:lvl>
    <w:lvl w:ilvl="4" w:tplc="F8BC01D0" w:tentative="1">
      <w:start w:val="1"/>
      <w:numFmt w:val="bullet"/>
      <w:lvlText w:val=""/>
      <w:lvlJc w:val="left"/>
      <w:pPr>
        <w:tabs>
          <w:tab w:val="num" w:pos="3600"/>
        </w:tabs>
        <w:ind w:left="3600" w:hanging="360"/>
      </w:pPr>
      <w:rPr>
        <w:rFonts w:ascii="Wingdings" w:hAnsi="Wingdings" w:hint="default"/>
      </w:rPr>
    </w:lvl>
    <w:lvl w:ilvl="5" w:tplc="DB6A30E4" w:tentative="1">
      <w:start w:val="1"/>
      <w:numFmt w:val="bullet"/>
      <w:lvlText w:val=""/>
      <w:lvlJc w:val="left"/>
      <w:pPr>
        <w:tabs>
          <w:tab w:val="num" w:pos="4320"/>
        </w:tabs>
        <w:ind w:left="4320" w:hanging="360"/>
      </w:pPr>
      <w:rPr>
        <w:rFonts w:ascii="Wingdings" w:hAnsi="Wingdings" w:hint="default"/>
      </w:rPr>
    </w:lvl>
    <w:lvl w:ilvl="6" w:tplc="130C17F0" w:tentative="1">
      <w:start w:val="1"/>
      <w:numFmt w:val="bullet"/>
      <w:lvlText w:val=""/>
      <w:lvlJc w:val="left"/>
      <w:pPr>
        <w:tabs>
          <w:tab w:val="num" w:pos="5040"/>
        </w:tabs>
        <w:ind w:left="5040" w:hanging="360"/>
      </w:pPr>
      <w:rPr>
        <w:rFonts w:ascii="Wingdings" w:hAnsi="Wingdings" w:hint="default"/>
      </w:rPr>
    </w:lvl>
    <w:lvl w:ilvl="7" w:tplc="D29E8364" w:tentative="1">
      <w:start w:val="1"/>
      <w:numFmt w:val="bullet"/>
      <w:lvlText w:val=""/>
      <w:lvlJc w:val="left"/>
      <w:pPr>
        <w:tabs>
          <w:tab w:val="num" w:pos="5760"/>
        </w:tabs>
        <w:ind w:left="5760" w:hanging="360"/>
      </w:pPr>
      <w:rPr>
        <w:rFonts w:ascii="Wingdings" w:hAnsi="Wingdings" w:hint="default"/>
      </w:rPr>
    </w:lvl>
    <w:lvl w:ilvl="8" w:tplc="07AA60D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645615"/>
    <w:multiLevelType w:val="hybridMultilevel"/>
    <w:tmpl w:val="40CE9E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8E9358B"/>
    <w:multiLevelType w:val="hybridMultilevel"/>
    <w:tmpl w:val="BC06C91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97D6518"/>
    <w:multiLevelType w:val="hybridMultilevel"/>
    <w:tmpl w:val="EFB826E0"/>
    <w:lvl w:ilvl="0" w:tplc="D91467C8">
      <w:start w:val="1"/>
      <w:numFmt w:val="lowerLetter"/>
      <w:lvlText w:val="%1)"/>
      <w:lvlJc w:val="left"/>
      <w:pPr>
        <w:tabs>
          <w:tab w:val="num" w:pos="720"/>
        </w:tabs>
        <w:ind w:left="720" w:hanging="360"/>
      </w:pPr>
      <w:rPr>
        <w:rFonts w:asciiTheme="minorHAnsi" w:eastAsiaTheme="minorHAnsi" w:hAnsiTheme="minorHAnsi" w:cstheme="minorBidi"/>
      </w:rPr>
    </w:lvl>
    <w:lvl w:ilvl="1" w:tplc="B2A4D800" w:tentative="1">
      <w:start w:val="1"/>
      <w:numFmt w:val="bullet"/>
      <w:lvlText w:val=""/>
      <w:lvlJc w:val="left"/>
      <w:pPr>
        <w:tabs>
          <w:tab w:val="num" w:pos="1440"/>
        </w:tabs>
        <w:ind w:left="1440" w:hanging="360"/>
      </w:pPr>
      <w:rPr>
        <w:rFonts w:ascii="Wingdings" w:hAnsi="Wingdings" w:hint="default"/>
      </w:rPr>
    </w:lvl>
    <w:lvl w:ilvl="2" w:tplc="FD2666C8" w:tentative="1">
      <w:start w:val="1"/>
      <w:numFmt w:val="bullet"/>
      <w:lvlText w:val=""/>
      <w:lvlJc w:val="left"/>
      <w:pPr>
        <w:tabs>
          <w:tab w:val="num" w:pos="2160"/>
        </w:tabs>
        <w:ind w:left="2160" w:hanging="360"/>
      </w:pPr>
      <w:rPr>
        <w:rFonts w:ascii="Wingdings" w:hAnsi="Wingdings" w:hint="default"/>
      </w:rPr>
    </w:lvl>
    <w:lvl w:ilvl="3" w:tplc="A5EE1E84" w:tentative="1">
      <w:start w:val="1"/>
      <w:numFmt w:val="bullet"/>
      <w:lvlText w:val=""/>
      <w:lvlJc w:val="left"/>
      <w:pPr>
        <w:tabs>
          <w:tab w:val="num" w:pos="2880"/>
        </w:tabs>
        <w:ind w:left="2880" w:hanging="360"/>
      </w:pPr>
      <w:rPr>
        <w:rFonts w:ascii="Wingdings" w:hAnsi="Wingdings" w:hint="default"/>
      </w:rPr>
    </w:lvl>
    <w:lvl w:ilvl="4" w:tplc="F9BE930E" w:tentative="1">
      <w:start w:val="1"/>
      <w:numFmt w:val="bullet"/>
      <w:lvlText w:val=""/>
      <w:lvlJc w:val="left"/>
      <w:pPr>
        <w:tabs>
          <w:tab w:val="num" w:pos="3600"/>
        </w:tabs>
        <w:ind w:left="3600" w:hanging="360"/>
      </w:pPr>
      <w:rPr>
        <w:rFonts w:ascii="Wingdings" w:hAnsi="Wingdings" w:hint="default"/>
      </w:rPr>
    </w:lvl>
    <w:lvl w:ilvl="5" w:tplc="166C7014" w:tentative="1">
      <w:start w:val="1"/>
      <w:numFmt w:val="bullet"/>
      <w:lvlText w:val=""/>
      <w:lvlJc w:val="left"/>
      <w:pPr>
        <w:tabs>
          <w:tab w:val="num" w:pos="4320"/>
        </w:tabs>
        <w:ind w:left="4320" w:hanging="360"/>
      </w:pPr>
      <w:rPr>
        <w:rFonts w:ascii="Wingdings" w:hAnsi="Wingdings" w:hint="default"/>
      </w:rPr>
    </w:lvl>
    <w:lvl w:ilvl="6" w:tplc="0CF2E920" w:tentative="1">
      <w:start w:val="1"/>
      <w:numFmt w:val="bullet"/>
      <w:lvlText w:val=""/>
      <w:lvlJc w:val="left"/>
      <w:pPr>
        <w:tabs>
          <w:tab w:val="num" w:pos="5040"/>
        </w:tabs>
        <w:ind w:left="5040" w:hanging="360"/>
      </w:pPr>
      <w:rPr>
        <w:rFonts w:ascii="Wingdings" w:hAnsi="Wingdings" w:hint="default"/>
      </w:rPr>
    </w:lvl>
    <w:lvl w:ilvl="7" w:tplc="F68E47AA" w:tentative="1">
      <w:start w:val="1"/>
      <w:numFmt w:val="bullet"/>
      <w:lvlText w:val=""/>
      <w:lvlJc w:val="left"/>
      <w:pPr>
        <w:tabs>
          <w:tab w:val="num" w:pos="5760"/>
        </w:tabs>
        <w:ind w:left="5760" w:hanging="360"/>
      </w:pPr>
      <w:rPr>
        <w:rFonts w:ascii="Wingdings" w:hAnsi="Wingdings" w:hint="default"/>
      </w:rPr>
    </w:lvl>
    <w:lvl w:ilvl="8" w:tplc="9E743E0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C776F3"/>
    <w:multiLevelType w:val="hybridMultilevel"/>
    <w:tmpl w:val="EDA2E5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E897415"/>
    <w:multiLevelType w:val="hybridMultilevel"/>
    <w:tmpl w:val="6638FC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F9650CB"/>
    <w:multiLevelType w:val="hybridMultilevel"/>
    <w:tmpl w:val="78B2D80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296557B"/>
    <w:multiLevelType w:val="hybridMultilevel"/>
    <w:tmpl w:val="296805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9A10721"/>
    <w:multiLevelType w:val="hybridMultilevel"/>
    <w:tmpl w:val="12C8E85A"/>
    <w:lvl w:ilvl="0" w:tplc="923C6B5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1" w15:restartNumberingAfterBreak="0">
    <w:nsid w:val="6F376778"/>
    <w:multiLevelType w:val="hybridMultilevel"/>
    <w:tmpl w:val="72EEB2A8"/>
    <w:lvl w:ilvl="0" w:tplc="041B0017">
      <w:start w:val="1"/>
      <w:numFmt w:val="lowerLetter"/>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42" w15:restartNumberingAfterBreak="0">
    <w:nsid w:val="6F4C15A7"/>
    <w:multiLevelType w:val="hybridMultilevel"/>
    <w:tmpl w:val="A2BC9E8E"/>
    <w:lvl w:ilvl="0" w:tplc="50CC1B94">
      <w:start w:val="1"/>
      <w:numFmt w:val="bullet"/>
      <w:lvlText w:val=""/>
      <w:lvlJc w:val="left"/>
      <w:pPr>
        <w:tabs>
          <w:tab w:val="num" w:pos="720"/>
        </w:tabs>
        <w:ind w:left="720" w:hanging="360"/>
      </w:pPr>
      <w:rPr>
        <w:rFonts w:ascii="Wingdings" w:hAnsi="Wingdings" w:hint="default"/>
      </w:rPr>
    </w:lvl>
    <w:lvl w:ilvl="1" w:tplc="8700A7B6" w:tentative="1">
      <w:start w:val="1"/>
      <w:numFmt w:val="bullet"/>
      <w:lvlText w:val=""/>
      <w:lvlJc w:val="left"/>
      <w:pPr>
        <w:tabs>
          <w:tab w:val="num" w:pos="1440"/>
        </w:tabs>
        <w:ind w:left="1440" w:hanging="360"/>
      </w:pPr>
      <w:rPr>
        <w:rFonts w:ascii="Wingdings" w:hAnsi="Wingdings" w:hint="default"/>
      </w:rPr>
    </w:lvl>
    <w:lvl w:ilvl="2" w:tplc="789C89A2" w:tentative="1">
      <w:start w:val="1"/>
      <w:numFmt w:val="bullet"/>
      <w:lvlText w:val=""/>
      <w:lvlJc w:val="left"/>
      <w:pPr>
        <w:tabs>
          <w:tab w:val="num" w:pos="2160"/>
        </w:tabs>
        <w:ind w:left="2160" w:hanging="360"/>
      </w:pPr>
      <w:rPr>
        <w:rFonts w:ascii="Wingdings" w:hAnsi="Wingdings" w:hint="default"/>
      </w:rPr>
    </w:lvl>
    <w:lvl w:ilvl="3" w:tplc="86F86354" w:tentative="1">
      <w:start w:val="1"/>
      <w:numFmt w:val="bullet"/>
      <w:lvlText w:val=""/>
      <w:lvlJc w:val="left"/>
      <w:pPr>
        <w:tabs>
          <w:tab w:val="num" w:pos="2880"/>
        </w:tabs>
        <w:ind w:left="2880" w:hanging="360"/>
      </w:pPr>
      <w:rPr>
        <w:rFonts w:ascii="Wingdings" w:hAnsi="Wingdings" w:hint="default"/>
      </w:rPr>
    </w:lvl>
    <w:lvl w:ilvl="4" w:tplc="FD8A2E30" w:tentative="1">
      <w:start w:val="1"/>
      <w:numFmt w:val="bullet"/>
      <w:lvlText w:val=""/>
      <w:lvlJc w:val="left"/>
      <w:pPr>
        <w:tabs>
          <w:tab w:val="num" w:pos="3600"/>
        </w:tabs>
        <w:ind w:left="3600" w:hanging="360"/>
      </w:pPr>
      <w:rPr>
        <w:rFonts w:ascii="Wingdings" w:hAnsi="Wingdings" w:hint="default"/>
      </w:rPr>
    </w:lvl>
    <w:lvl w:ilvl="5" w:tplc="75F48C8E" w:tentative="1">
      <w:start w:val="1"/>
      <w:numFmt w:val="bullet"/>
      <w:lvlText w:val=""/>
      <w:lvlJc w:val="left"/>
      <w:pPr>
        <w:tabs>
          <w:tab w:val="num" w:pos="4320"/>
        </w:tabs>
        <w:ind w:left="4320" w:hanging="360"/>
      </w:pPr>
      <w:rPr>
        <w:rFonts w:ascii="Wingdings" w:hAnsi="Wingdings" w:hint="default"/>
      </w:rPr>
    </w:lvl>
    <w:lvl w:ilvl="6" w:tplc="A48C10B0" w:tentative="1">
      <w:start w:val="1"/>
      <w:numFmt w:val="bullet"/>
      <w:lvlText w:val=""/>
      <w:lvlJc w:val="left"/>
      <w:pPr>
        <w:tabs>
          <w:tab w:val="num" w:pos="5040"/>
        </w:tabs>
        <w:ind w:left="5040" w:hanging="360"/>
      </w:pPr>
      <w:rPr>
        <w:rFonts w:ascii="Wingdings" w:hAnsi="Wingdings" w:hint="default"/>
      </w:rPr>
    </w:lvl>
    <w:lvl w:ilvl="7" w:tplc="7340C3C2" w:tentative="1">
      <w:start w:val="1"/>
      <w:numFmt w:val="bullet"/>
      <w:lvlText w:val=""/>
      <w:lvlJc w:val="left"/>
      <w:pPr>
        <w:tabs>
          <w:tab w:val="num" w:pos="5760"/>
        </w:tabs>
        <w:ind w:left="5760" w:hanging="360"/>
      </w:pPr>
      <w:rPr>
        <w:rFonts w:ascii="Wingdings" w:hAnsi="Wingdings" w:hint="default"/>
      </w:rPr>
    </w:lvl>
    <w:lvl w:ilvl="8" w:tplc="8A14A444"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3319BD"/>
    <w:multiLevelType w:val="hybridMultilevel"/>
    <w:tmpl w:val="1074A3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CE243EA"/>
    <w:multiLevelType w:val="hybridMultilevel"/>
    <w:tmpl w:val="5CAEF672"/>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5" w15:restartNumberingAfterBreak="0">
    <w:nsid w:val="7FB7750B"/>
    <w:multiLevelType w:val="hybridMultilevel"/>
    <w:tmpl w:val="C52E2D8E"/>
    <w:lvl w:ilvl="0" w:tplc="1E40BEC2">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72617969">
    <w:abstractNumId w:val="20"/>
  </w:num>
  <w:num w:numId="2" w16cid:durableId="418211357">
    <w:abstractNumId w:val="21"/>
  </w:num>
  <w:num w:numId="3" w16cid:durableId="650136045">
    <w:abstractNumId w:val="43"/>
  </w:num>
  <w:num w:numId="4" w16cid:durableId="1991474019">
    <w:abstractNumId w:val="34"/>
  </w:num>
  <w:num w:numId="5" w16cid:durableId="1233346376">
    <w:abstractNumId w:val="33"/>
  </w:num>
  <w:num w:numId="6" w16cid:durableId="416824008">
    <w:abstractNumId w:val="10"/>
  </w:num>
  <w:num w:numId="7" w16cid:durableId="358435890">
    <w:abstractNumId w:val="22"/>
  </w:num>
  <w:num w:numId="8" w16cid:durableId="1727558804">
    <w:abstractNumId w:val="28"/>
  </w:num>
  <w:num w:numId="9" w16cid:durableId="1906598930">
    <w:abstractNumId w:val="17"/>
  </w:num>
  <w:num w:numId="10" w16cid:durableId="221260406">
    <w:abstractNumId w:val="8"/>
  </w:num>
  <w:num w:numId="11" w16cid:durableId="1812363018">
    <w:abstractNumId w:val="5"/>
  </w:num>
  <w:num w:numId="12" w16cid:durableId="392198685">
    <w:abstractNumId w:val="3"/>
  </w:num>
  <w:num w:numId="13" w16cid:durableId="1071804796">
    <w:abstractNumId w:val="30"/>
  </w:num>
  <w:num w:numId="14" w16cid:durableId="1681274007">
    <w:abstractNumId w:val="12"/>
  </w:num>
  <w:num w:numId="15" w16cid:durableId="344866016">
    <w:abstractNumId w:val="36"/>
  </w:num>
  <w:num w:numId="16" w16cid:durableId="1473525318">
    <w:abstractNumId w:val="39"/>
  </w:num>
  <w:num w:numId="17" w16cid:durableId="1043484577">
    <w:abstractNumId w:val="1"/>
  </w:num>
  <w:num w:numId="18" w16cid:durableId="1113788802">
    <w:abstractNumId w:val="2"/>
  </w:num>
  <w:num w:numId="19" w16cid:durableId="1411344257">
    <w:abstractNumId w:val="15"/>
  </w:num>
  <w:num w:numId="20" w16cid:durableId="1229340455">
    <w:abstractNumId w:val="13"/>
  </w:num>
  <w:num w:numId="21" w16cid:durableId="1339964922">
    <w:abstractNumId w:val="4"/>
  </w:num>
  <w:num w:numId="22" w16cid:durableId="559170367">
    <w:abstractNumId w:val="41"/>
  </w:num>
  <w:num w:numId="23" w16cid:durableId="212544013">
    <w:abstractNumId w:val="19"/>
  </w:num>
  <w:num w:numId="24" w16cid:durableId="49886290">
    <w:abstractNumId w:val="9"/>
  </w:num>
  <w:num w:numId="25" w16cid:durableId="92745817">
    <w:abstractNumId w:val="31"/>
  </w:num>
  <w:num w:numId="26" w16cid:durableId="514921593">
    <w:abstractNumId w:val="16"/>
  </w:num>
  <w:num w:numId="27" w16cid:durableId="1866404565">
    <w:abstractNumId w:val="6"/>
  </w:num>
  <w:num w:numId="28" w16cid:durableId="577448871">
    <w:abstractNumId w:val="24"/>
  </w:num>
  <w:num w:numId="29" w16cid:durableId="990981864">
    <w:abstractNumId w:val="23"/>
  </w:num>
  <w:num w:numId="30" w16cid:durableId="167137853">
    <w:abstractNumId w:val="7"/>
  </w:num>
  <w:num w:numId="31" w16cid:durableId="61221358">
    <w:abstractNumId w:val="25"/>
  </w:num>
  <w:num w:numId="32" w16cid:durableId="1309019294">
    <w:abstractNumId w:val="37"/>
  </w:num>
  <w:num w:numId="33" w16cid:durableId="1928422290">
    <w:abstractNumId w:val="40"/>
  </w:num>
  <w:num w:numId="34" w16cid:durableId="1633513647">
    <w:abstractNumId w:val="14"/>
  </w:num>
  <w:num w:numId="35" w16cid:durableId="228734649">
    <w:abstractNumId w:val="18"/>
  </w:num>
  <w:num w:numId="36" w16cid:durableId="112991243">
    <w:abstractNumId w:val="45"/>
  </w:num>
  <w:num w:numId="37" w16cid:durableId="772749742">
    <w:abstractNumId w:val="26"/>
  </w:num>
  <w:num w:numId="38" w16cid:durableId="1813714059">
    <w:abstractNumId w:val="0"/>
  </w:num>
  <w:num w:numId="39" w16cid:durableId="1810050683">
    <w:abstractNumId w:val="38"/>
  </w:num>
  <w:num w:numId="40" w16cid:durableId="1306549243">
    <w:abstractNumId w:val="44"/>
  </w:num>
  <w:num w:numId="41" w16cid:durableId="1801606268">
    <w:abstractNumId w:val="29"/>
  </w:num>
  <w:num w:numId="42" w16cid:durableId="152569574">
    <w:abstractNumId w:val="27"/>
  </w:num>
  <w:num w:numId="43" w16cid:durableId="834415344">
    <w:abstractNumId w:val="11"/>
  </w:num>
  <w:num w:numId="44" w16cid:durableId="426082201">
    <w:abstractNumId w:val="32"/>
  </w:num>
  <w:num w:numId="45" w16cid:durableId="102262057">
    <w:abstractNumId w:val="35"/>
  </w:num>
  <w:num w:numId="46" w16cid:durableId="83468961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1D2"/>
    <w:rsid w:val="000941D2"/>
    <w:rsid w:val="000F0ABF"/>
    <w:rsid w:val="001D39E0"/>
    <w:rsid w:val="00375D47"/>
    <w:rsid w:val="004374F2"/>
    <w:rsid w:val="0044210D"/>
    <w:rsid w:val="00543BAA"/>
    <w:rsid w:val="006308F2"/>
    <w:rsid w:val="006A319A"/>
    <w:rsid w:val="00710CE2"/>
    <w:rsid w:val="00951E08"/>
    <w:rsid w:val="00985648"/>
    <w:rsid w:val="00A431FD"/>
    <w:rsid w:val="00BD47D4"/>
    <w:rsid w:val="00C72D8E"/>
    <w:rsid w:val="00D92D08"/>
    <w:rsid w:val="00DD292D"/>
    <w:rsid w:val="00E272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3845B"/>
  <w15:chartTrackingRefBased/>
  <w15:docId w15:val="{ABF66BC4-C408-4418-AC7A-A20CE381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41D2"/>
    <w:rPr>
      <w:kern w:val="0"/>
      <w14:ligatures w14:val="none"/>
    </w:rPr>
  </w:style>
  <w:style w:type="paragraph" w:styleId="Nadpis1">
    <w:name w:val="heading 1"/>
    <w:basedOn w:val="Normlny"/>
    <w:next w:val="Normlny"/>
    <w:link w:val="Nadpis1Char"/>
    <w:uiPriority w:val="9"/>
    <w:qFormat/>
    <w:rsid w:val="000941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0941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0941D2"/>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0941D2"/>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0941D2"/>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0941D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0941D2"/>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0941D2"/>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0941D2"/>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941D2"/>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0941D2"/>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0941D2"/>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0941D2"/>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0941D2"/>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0941D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941D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941D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941D2"/>
    <w:rPr>
      <w:rFonts w:eastAsiaTheme="majorEastAsia" w:cstheme="majorBidi"/>
      <w:color w:val="272727" w:themeColor="text1" w:themeTint="D8"/>
    </w:rPr>
  </w:style>
  <w:style w:type="paragraph" w:styleId="Nzov">
    <w:name w:val="Title"/>
    <w:basedOn w:val="Normlny"/>
    <w:next w:val="Normlny"/>
    <w:link w:val="NzovChar"/>
    <w:uiPriority w:val="10"/>
    <w:qFormat/>
    <w:rsid w:val="00094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941D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941D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941D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941D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0941D2"/>
    <w:rPr>
      <w:i/>
      <w:iCs/>
      <w:color w:val="404040" w:themeColor="text1" w:themeTint="BF"/>
    </w:rPr>
  </w:style>
  <w:style w:type="paragraph" w:styleId="Odsekzoznamu">
    <w:name w:val="List Paragraph"/>
    <w:basedOn w:val="Normlny"/>
    <w:uiPriority w:val="34"/>
    <w:qFormat/>
    <w:rsid w:val="000941D2"/>
    <w:pPr>
      <w:ind w:left="720"/>
      <w:contextualSpacing/>
    </w:pPr>
  </w:style>
  <w:style w:type="character" w:styleId="Intenzvnezvraznenie">
    <w:name w:val="Intense Emphasis"/>
    <w:basedOn w:val="Predvolenpsmoodseku"/>
    <w:uiPriority w:val="21"/>
    <w:qFormat/>
    <w:rsid w:val="000941D2"/>
    <w:rPr>
      <w:i/>
      <w:iCs/>
      <w:color w:val="2F5496" w:themeColor="accent1" w:themeShade="BF"/>
    </w:rPr>
  </w:style>
  <w:style w:type="paragraph" w:styleId="Zvraznencitcia">
    <w:name w:val="Intense Quote"/>
    <w:basedOn w:val="Normlny"/>
    <w:next w:val="Normlny"/>
    <w:link w:val="ZvraznencitciaChar"/>
    <w:uiPriority w:val="30"/>
    <w:qFormat/>
    <w:rsid w:val="000941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0941D2"/>
    <w:rPr>
      <w:i/>
      <w:iCs/>
      <w:color w:val="2F5496" w:themeColor="accent1" w:themeShade="BF"/>
    </w:rPr>
  </w:style>
  <w:style w:type="character" w:styleId="Zvraznenodkaz">
    <w:name w:val="Intense Reference"/>
    <w:basedOn w:val="Predvolenpsmoodseku"/>
    <w:uiPriority w:val="32"/>
    <w:qFormat/>
    <w:rsid w:val="000941D2"/>
    <w:rPr>
      <w:b/>
      <w:bCs/>
      <w:smallCaps/>
      <w:color w:val="2F5496" w:themeColor="accent1" w:themeShade="BF"/>
      <w:spacing w:val="5"/>
    </w:rPr>
  </w:style>
  <w:style w:type="paragraph" w:styleId="Normlnywebov">
    <w:name w:val="Normal (Web)"/>
    <w:basedOn w:val="Normlny"/>
    <w:uiPriority w:val="99"/>
    <w:semiHidden/>
    <w:unhideWhenUsed/>
    <w:rsid w:val="000941D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0941D2"/>
    <w:rPr>
      <w:b/>
      <w:bCs/>
    </w:rPr>
  </w:style>
  <w:style w:type="paragraph" w:styleId="Textbubliny">
    <w:name w:val="Balloon Text"/>
    <w:basedOn w:val="Normlny"/>
    <w:link w:val="TextbublinyChar"/>
    <w:uiPriority w:val="99"/>
    <w:semiHidden/>
    <w:unhideWhenUsed/>
    <w:rsid w:val="000941D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941D2"/>
    <w:rPr>
      <w:rFonts w:ascii="Segoe UI" w:hAnsi="Segoe UI" w:cs="Segoe UI"/>
      <w:kern w:val="0"/>
      <w:sz w:val="18"/>
      <w:szCs w:val="18"/>
      <w14:ligatures w14:val="none"/>
    </w:rPr>
  </w:style>
  <w:style w:type="table" w:styleId="Mriekatabuky">
    <w:name w:val="Table Grid"/>
    <w:basedOn w:val="Normlnatabuka"/>
    <w:rsid w:val="000941D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0941D2"/>
    <w:pPr>
      <w:spacing w:after="0" w:line="240" w:lineRule="auto"/>
    </w:pPr>
    <w:rPr>
      <w:kern w:val="0"/>
      <w14:ligatures w14:val="none"/>
    </w:rPr>
  </w:style>
  <w:style w:type="paragraph" w:customStyle="1" w:styleId="l3">
    <w:name w:val="l3"/>
    <w:basedOn w:val="Normlny"/>
    <w:rsid w:val="000941D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remennHTML">
    <w:name w:val="HTML Variable"/>
    <w:basedOn w:val="Predvolenpsmoodseku"/>
    <w:uiPriority w:val="99"/>
    <w:semiHidden/>
    <w:unhideWhenUsed/>
    <w:rsid w:val="000941D2"/>
    <w:rPr>
      <w:i/>
      <w:iCs/>
    </w:rPr>
  </w:style>
  <w:style w:type="paragraph" w:customStyle="1" w:styleId="l4">
    <w:name w:val="l4"/>
    <w:basedOn w:val="Normlny"/>
    <w:rsid w:val="000941D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l5">
    <w:name w:val="l5"/>
    <w:basedOn w:val="Normlny"/>
    <w:rsid w:val="000941D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0941D2"/>
    <w:rPr>
      <w:color w:val="0563C1" w:themeColor="hyperlink"/>
      <w:u w:val="single"/>
    </w:rPr>
  </w:style>
  <w:style w:type="character" w:styleId="Nevyrieenzmienka">
    <w:name w:val="Unresolved Mention"/>
    <w:basedOn w:val="Predvolenpsmoodseku"/>
    <w:uiPriority w:val="99"/>
    <w:semiHidden/>
    <w:unhideWhenUsed/>
    <w:rsid w:val="000941D2"/>
    <w:rPr>
      <w:color w:val="605E5C"/>
      <w:shd w:val="clear" w:color="auto" w:fill="E1DFDD"/>
    </w:rPr>
  </w:style>
  <w:style w:type="character" w:customStyle="1" w:styleId="font121">
    <w:name w:val="font121"/>
    <w:basedOn w:val="Predvolenpsmoodseku"/>
    <w:rsid w:val="000941D2"/>
    <w:rPr>
      <w:rFonts w:ascii="Calibri" w:hAnsi="Calibri" w:cs="Calibri" w:hint="default"/>
      <w:b w:val="0"/>
      <w:bCs w:val="0"/>
      <w:i w:val="0"/>
      <w:iCs w:val="0"/>
      <w:strike w:val="0"/>
      <w:dstrike w:val="0"/>
      <w:color w:val="auto"/>
      <w:sz w:val="22"/>
      <w:szCs w:val="22"/>
      <w:u w:val="none"/>
      <w:effect w:val="none"/>
    </w:rPr>
  </w:style>
  <w:style w:type="character" w:customStyle="1" w:styleId="font411">
    <w:name w:val="font411"/>
    <w:basedOn w:val="Predvolenpsmoodseku"/>
    <w:rsid w:val="000941D2"/>
    <w:rPr>
      <w:rFonts w:ascii="Calibri" w:hAnsi="Calibri" w:cs="Calibri" w:hint="default"/>
      <w:b w:val="0"/>
      <w:bCs w:val="0"/>
      <w:i w:val="0"/>
      <w:iCs w:val="0"/>
      <w:strike w:val="0"/>
      <w:dstrike w:val="0"/>
      <w:color w:val="FF0000"/>
      <w:sz w:val="22"/>
      <w:szCs w:val="22"/>
      <w:u w:val="none"/>
      <w:effect w:val="none"/>
    </w:rPr>
  </w:style>
  <w:style w:type="paragraph" w:styleId="Bezriadkovania">
    <w:name w:val="No Spacing"/>
    <w:uiPriority w:val="1"/>
    <w:qFormat/>
    <w:rsid w:val="000941D2"/>
    <w:pPr>
      <w:spacing w:after="0" w:line="240" w:lineRule="auto"/>
    </w:pPr>
    <w:rPr>
      <w:kern w:val="0"/>
      <w14:ligatures w14:val="none"/>
    </w:rPr>
  </w:style>
  <w:style w:type="paragraph" w:customStyle="1" w:styleId="Nadpis10">
    <w:name w:val="Nadpis 1~~"/>
    <w:basedOn w:val="Normlny"/>
    <w:rsid w:val="000941D2"/>
    <w:pPr>
      <w:widowControl w:val="0"/>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Zkladntext2">
    <w:name w:val="Základný text (2)_"/>
    <w:basedOn w:val="Predvolenpsmoodseku"/>
    <w:link w:val="Zkladntext20"/>
    <w:rsid w:val="000941D2"/>
    <w:rPr>
      <w:shd w:val="clear" w:color="auto" w:fill="FFFFFF"/>
    </w:rPr>
  </w:style>
  <w:style w:type="paragraph" w:customStyle="1" w:styleId="Zkladntext20">
    <w:name w:val="Základný text (2)"/>
    <w:basedOn w:val="Normlny"/>
    <w:link w:val="Zkladntext2"/>
    <w:rsid w:val="000941D2"/>
    <w:pPr>
      <w:widowControl w:val="0"/>
      <w:shd w:val="clear" w:color="auto" w:fill="FFFFFF"/>
      <w:spacing w:before="240" w:after="0" w:line="528" w:lineRule="exact"/>
      <w:ind w:hanging="500"/>
    </w:pPr>
    <w:rPr>
      <w:kern w:val="2"/>
      <w14:ligatures w14:val="standardContextual"/>
    </w:rPr>
  </w:style>
  <w:style w:type="paragraph" w:styleId="Hlavika">
    <w:name w:val="header"/>
    <w:basedOn w:val="Normlny"/>
    <w:link w:val="HlavikaChar"/>
    <w:uiPriority w:val="99"/>
    <w:unhideWhenUsed/>
    <w:rsid w:val="000941D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941D2"/>
    <w:rPr>
      <w:kern w:val="0"/>
      <w14:ligatures w14:val="none"/>
    </w:rPr>
  </w:style>
  <w:style w:type="paragraph" w:styleId="Pta">
    <w:name w:val="footer"/>
    <w:basedOn w:val="Normlny"/>
    <w:link w:val="PtaChar"/>
    <w:uiPriority w:val="99"/>
    <w:unhideWhenUsed/>
    <w:rsid w:val="000941D2"/>
    <w:pPr>
      <w:tabs>
        <w:tab w:val="center" w:pos="4536"/>
        <w:tab w:val="right" w:pos="9072"/>
      </w:tabs>
      <w:spacing w:after="0" w:line="240" w:lineRule="auto"/>
    </w:pPr>
  </w:style>
  <w:style w:type="character" w:customStyle="1" w:styleId="PtaChar">
    <w:name w:val="Päta Char"/>
    <w:basedOn w:val="Predvolenpsmoodseku"/>
    <w:link w:val="Pta"/>
    <w:uiPriority w:val="99"/>
    <w:rsid w:val="000941D2"/>
    <w:rPr>
      <w:kern w:val="0"/>
      <w14:ligatures w14:val="none"/>
    </w:rPr>
  </w:style>
  <w:style w:type="paragraph" w:styleId="Textpoznmkypodiarou">
    <w:name w:val="footnote text"/>
    <w:basedOn w:val="Normlny"/>
    <w:link w:val="TextpoznmkypodiarouChar"/>
    <w:uiPriority w:val="99"/>
    <w:semiHidden/>
    <w:unhideWhenUsed/>
    <w:rsid w:val="000941D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0941D2"/>
    <w:rPr>
      <w:kern w:val="0"/>
      <w:sz w:val="20"/>
      <w:szCs w:val="20"/>
      <w14:ligatures w14:val="none"/>
    </w:rPr>
  </w:style>
  <w:style w:type="character" w:styleId="Odkaznapoznmkupodiarou">
    <w:name w:val="footnote reference"/>
    <w:basedOn w:val="Predvolenpsmoodseku"/>
    <w:uiPriority w:val="99"/>
    <w:semiHidden/>
    <w:unhideWhenUsed/>
    <w:rsid w:val="000941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k/form/goto.ashx?k=part&amp;value=3435554&amp;f=3"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epi.sk/form/goto.ashx?k=rule&amp;value=1022885&amp;f=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rinfo.iedu.sk/vykazy/V_ZS_KAP/V_ZS_KAP" TargetMode="External"/><Relationship Id="rId4" Type="http://schemas.openxmlformats.org/officeDocument/2006/relationships/webSettings" Target="webSettings.xml"/><Relationship Id="rId9" Type="http://schemas.openxmlformats.org/officeDocument/2006/relationships/hyperlink" Target="https://www.epi.sk/form/goto.ashx?k=rule&amp;value=5700948&amp;f=3"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381D85D88C4701A6660E128183391C"/>
        <w:category>
          <w:name w:val="Všeobecné"/>
          <w:gallery w:val="placeholder"/>
        </w:category>
        <w:types>
          <w:type w:val="bbPlcHdr"/>
        </w:types>
        <w:behaviors>
          <w:behavior w:val="content"/>
        </w:behaviors>
        <w:guid w:val="{A04A8C13-3910-4DFC-ABF7-9CC8C57A2C1A}"/>
      </w:docPartPr>
      <w:docPartBody>
        <w:p w:rsidR="00AC197F" w:rsidRDefault="00BD670C" w:rsidP="00BD670C">
          <w:pPr>
            <w:pStyle w:val="A6381D85D88C4701A6660E128183391C"/>
          </w:pPr>
          <w:r>
            <w:rPr>
              <w:color w:val="7F7F7F" w:themeColor="text1" w:themeTint="80"/>
            </w:rPr>
            <w:t>[Názov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70C"/>
    <w:rsid w:val="003C3DC9"/>
    <w:rsid w:val="004D7D43"/>
    <w:rsid w:val="006A319A"/>
    <w:rsid w:val="00710CE2"/>
    <w:rsid w:val="00AC197F"/>
    <w:rsid w:val="00BD47D4"/>
    <w:rsid w:val="00BD670C"/>
    <w:rsid w:val="00C06A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6381D85D88C4701A6660E128183391C">
    <w:name w:val="A6381D85D88C4701A6660E128183391C"/>
    <w:rsid w:val="00BD6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5940</Words>
  <Characters>33858</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Vzor</vt:lpstr>
    </vt:vector>
  </TitlesOfParts>
  <Company/>
  <LinksUpToDate>false</LinksUpToDate>
  <CharactersWithSpaces>39719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 Prevádzkový poriadok školy</dc:title>
  <dc:subject/>
  <dc:creator>Ščamba Katarína</dc:creator>
  <cp:keywords/>
  <dc:description/>
  <cp:lastModifiedBy>Cyril Krinický</cp:lastModifiedBy>
  <cp:revision>4</cp:revision>
  <cp:lastPrinted>2026-06-03T14:30:00Z</cp:lastPrinted>
  <dcterms:created xsi:type="dcterms:W3CDTF">2026-06-03T14:16:00Z</dcterms:created>
  <dcterms:modified xsi:type="dcterms:W3CDTF">2026-06-03T14:30:00Z</dcterms:modified>
</cp:coreProperties>
</file>