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nariadenie</w:t>
      </w: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mesta Stará Turá</w:t>
      </w: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9C134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</w:t>
      </w:r>
      <w:r w:rsidR="00EF03F1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Nar</w:t>
      </w:r>
      <w:proofErr w:type="spellEnd"/>
      <w:r>
        <w:rPr>
          <w:b/>
          <w:sz w:val="32"/>
          <w:szCs w:val="32"/>
        </w:rPr>
        <w:t>.</w:t>
      </w:r>
    </w:p>
    <w:p w:rsidR="008A22CD" w:rsidRDefault="008A22CD" w:rsidP="008A22CD">
      <w:pPr>
        <w:jc w:val="center"/>
        <w:rPr>
          <w:b/>
          <w:sz w:val="32"/>
          <w:szCs w:val="32"/>
        </w:rPr>
      </w:pPr>
    </w:p>
    <w:p w:rsidR="008A22CD" w:rsidRDefault="008A22CD" w:rsidP="008A22CD">
      <w:pPr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o podmienkach určovania a vyberania </w:t>
      </w:r>
      <w:r w:rsidR="00430BF4">
        <w:rPr>
          <w:b/>
          <w:sz w:val="32"/>
          <w:szCs w:val="32"/>
        </w:rPr>
        <w:t>miestnych daní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vertAlign w:val="subscript"/>
        </w:rPr>
        <w:softHyphen/>
      </w:r>
    </w:p>
    <w:p w:rsidR="008A22CD" w:rsidRDefault="008A22CD" w:rsidP="008A22CD">
      <w:pPr>
        <w:jc w:val="both"/>
        <w:rPr>
          <w:b/>
        </w:rPr>
      </w:pPr>
    </w:p>
    <w:p w:rsidR="00430BF4" w:rsidRDefault="00430BF4" w:rsidP="008A22CD">
      <w:pPr>
        <w:jc w:val="both"/>
        <w:rPr>
          <w:b/>
        </w:rPr>
      </w:pPr>
    </w:p>
    <w:p w:rsidR="00740E0E" w:rsidRDefault="00740E0E" w:rsidP="008A22CD">
      <w:pPr>
        <w:jc w:val="both"/>
        <w:rPr>
          <w:b/>
        </w:rPr>
      </w:pPr>
    </w:p>
    <w:p w:rsidR="008A22CD" w:rsidRDefault="008A22CD" w:rsidP="008A22CD">
      <w:pPr>
        <w:jc w:val="center"/>
        <w:rPr>
          <w:b/>
        </w:rPr>
      </w:pPr>
      <w:r>
        <w:rPr>
          <w:b/>
        </w:rPr>
        <w:t>Základné ustanovenie</w:t>
      </w:r>
    </w:p>
    <w:p w:rsidR="00EF5F3C" w:rsidRDefault="00EF5F3C" w:rsidP="008A22CD">
      <w:pPr>
        <w:jc w:val="both"/>
        <w:rPr>
          <w:b/>
        </w:rPr>
      </w:pPr>
    </w:p>
    <w:p w:rsidR="008A22CD" w:rsidRDefault="008A22CD" w:rsidP="00497757">
      <w:pPr>
        <w:pStyle w:val="Odsekzoznamu"/>
        <w:numPr>
          <w:ilvl w:val="0"/>
          <w:numId w:val="8"/>
        </w:numPr>
        <w:jc w:val="both"/>
      </w:pPr>
      <w:r>
        <w:t xml:space="preserve">Mestské zastupiteľstvo v Starej Turej na svojom zasadnutí dňa </w:t>
      </w:r>
      <w:r w:rsidR="00560D04">
        <w:t>03</w:t>
      </w:r>
      <w:r>
        <w:t>.</w:t>
      </w:r>
      <w:r w:rsidR="003D154F">
        <w:t>12</w:t>
      </w:r>
      <w:r>
        <w:t>.201</w:t>
      </w:r>
      <w:r w:rsidR="00F57541">
        <w:t>5</w:t>
      </w:r>
      <w:r>
        <w:t xml:space="preserve">  uznesením č.</w:t>
      </w:r>
      <w:r w:rsidR="00162B7C">
        <w:t>28-XIII</w:t>
      </w:r>
      <w:r>
        <w:t>/201</w:t>
      </w:r>
      <w:r w:rsidR="00F57541">
        <w:t>5</w:t>
      </w:r>
      <w:r>
        <w:t xml:space="preserve"> schválilo 3/5 väčšinou prítomných poslancov toto všeobecne záväzné nariadenie vydané v súlade s § 6 </w:t>
      </w:r>
      <w:r w:rsidR="00CC5C5F">
        <w:t>ods. 1 zákona</w:t>
      </w:r>
      <w:r>
        <w:t xml:space="preserve"> SNR č.369/1990 Zb. o obecnom zriadení, v znení neskorších predpisov a</w:t>
      </w:r>
      <w:r w:rsidR="003B5CEC">
        <w:t xml:space="preserve"> </w:t>
      </w:r>
      <w:r w:rsidR="00457E82">
        <w:t>§ 7 ods.</w:t>
      </w:r>
      <w:r w:rsidR="001E2480">
        <w:t xml:space="preserve"> </w:t>
      </w:r>
      <w:r w:rsidR="0091322B">
        <w:t>6</w:t>
      </w:r>
      <w:r w:rsidR="00457E82">
        <w:t>, § 8 ods.2, § 12 ods. 2 a 3, § 16 ods. 2 a 3, § 17 ods.2, 3, 4 a 7,</w:t>
      </w:r>
      <w:r w:rsidR="002A7EB8">
        <w:t xml:space="preserve"> </w:t>
      </w:r>
      <w:r w:rsidR="002A7EB8" w:rsidRPr="005B43A3">
        <w:t>§ 17a,</w:t>
      </w:r>
      <w:r w:rsidR="003B5558">
        <w:t xml:space="preserve"> § 29, § 36, § 43,</w:t>
      </w:r>
      <w:r w:rsidR="00457E82">
        <w:t xml:space="preserve"> § 98, § 99 e ods. 9  </w:t>
      </w:r>
      <w:r>
        <w:t xml:space="preserve"> zák. č.582/2004 </w:t>
      </w:r>
      <w:proofErr w:type="spellStart"/>
      <w:r>
        <w:t>Z.z</w:t>
      </w:r>
      <w:proofErr w:type="spellEnd"/>
      <w:r>
        <w:t>. o miestnych daniach  a miestnom poplatku za komunálne odpady a drobné stavebné odpady v znení neskorších predpisov.</w:t>
      </w:r>
    </w:p>
    <w:p w:rsidR="008A22CD" w:rsidRDefault="008A22CD" w:rsidP="008A22CD">
      <w:pPr>
        <w:jc w:val="both"/>
      </w:pPr>
    </w:p>
    <w:p w:rsidR="008A22CD" w:rsidRPr="00EF5F3C" w:rsidRDefault="008A22CD" w:rsidP="00497757">
      <w:pPr>
        <w:pStyle w:val="Odsekzoznamu"/>
        <w:numPr>
          <w:ilvl w:val="0"/>
          <w:numId w:val="8"/>
        </w:numPr>
        <w:jc w:val="both"/>
      </w:pPr>
      <w:r>
        <w:t xml:space="preserve">Toto </w:t>
      </w:r>
      <w:r w:rsidRPr="00EF5F3C">
        <w:t>všeobecne záväzné nariadenie upravuje podmi</w:t>
      </w:r>
      <w:r w:rsidR="008631DE" w:rsidRPr="00EF5F3C">
        <w:t xml:space="preserve">enky určovania a vyberania </w:t>
      </w:r>
      <w:r w:rsidR="00430BF4" w:rsidRPr="00EF5F3C">
        <w:t xml:space="preserve">miestnych </w:t>
      </w:r>
      <w:r w:rsidR="008631DE" w:rsidRPr="00EF5F3C">
        <w:t xml:space="preserve">daní </w:t>
      </w:r>
      <w:r w:rsidR="00D60638" w:rsidRPr="00EF5F3C">
        <w:t xml:space="preserve">na </w:t>
      </w:r>
      <w:r w:rsidR="008631DE" w:rsidRPr="00EF5F3C">
        <w:t>ú</w:t>
      </w:r>
      <w:r w:rsidR="00D60638" w:rsidRPr="00EF5F3C">
        <w:t>z</w:t>
      </w:r>
      <w:r w:rsidR="00837BBD" w:rsidRPr="00EF5F3C">
        <w:t>emí mesta Stará Turá.</w:t>
      </w:r>
    </w:p>
    <w:p w:rsidR="008631DE" w:rsidRPr="00EF5F3C" w:rsidRDefault="008631DE" w:rsidP="008631DE">
      <w:pPr>
        <w:rPr>
          <w:bCs/>
        </w:rPr>
      </w:pPr>
    </w:p>
    <w:p w:rsidR="008631DE" w:rsidRPr="00EF5F3C" w:rsidRDefault="008631DE" w:rsidP="00497757">
      <w:pPr>
        <w:pStyle w:val="Odsekzoznamu"/>
        <w:numPr>
          <w:ilvl w:val="0"/>
          <w:numId w:val="8"/>
        </w:numPr>
        <w:rPr>
          <w:bCs/>
        </w:rPr>
      </w:pPr>
      <w:r w:rsidRPr="00EF5F3C">
        <w:t>Mesto Stará Turá /ďalej len mesto/ vyberá nasledovné miestne dane</w:t>
      </w:r>
    </w:p>
    <w:p w:rsidR="00EF5F3C" w:rsidRPr="00EF5F3C" w:rsidRDefault="00EF5F3C" w:rsidP="00EF5F3C">
      <w:pPr>
        <w:rPr>
          <w:bCs/>
        </w:rPr>
      </w:pP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 nehnuteľností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psa,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užívanie verejného priestranstva,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ubytovanie.</w:t>
      </w:r>
    </w:p>
    <w:p w:rsidR="00837BBD" w:rsidRDefault="00837BBD" w:rsidP="00837BBD">
      <w:pPr>
        <w:ind w:left="644"/>
      </w:pPr>
    </w:p>
    <w:p w:rsidR="00740E0E" w:rsidRDefault="00740E0E" w:rsidP="00837BBD">
      <w:pPr>
        <w:ind w:left="644"/>
      </w:pPr>
    </w:p>
    <w:p w:rsidR="00740E0E" w:rsidRDefault="00740E0E" w:rsidP="00837BBD">
      <w:pPr>
        <w:ind w:left="644"/>
      </w:pPr>
    </w:p>
    <w:p w:rsidR="00837BBD" w:rsidRPr="0016218B" w:rsidRDefault="00837BBD" w:rsidP="00740E0E">
      <w:pPr>
        <w:jc w:val="center"/>
        <w:rPr>
          <w:b/>
          <w:sz w:val="28"/>
          <w:szCs w:val="28"/>
        </w:rPr>
      </w:pPr>
      <w:r w:rsidRPr="0016218B">
        <w:rPr>
          <w:b/>
          <w:sz w:val="28"/>
          <w:szCs w:val="28"/>
        </w:rPr>
        <w:t xml:space="preserve">Článok </w:t>
      </w:r>
      <w:r w:rsidR="00F036DF" w:rsidRPr="0016218B">
        <w:rPr>
          <w:b/>
          <w:sz w:val="28"/>
          <w:szCs w:val="28"/>
        </w:rPr>
        <w:t>1</w:t>
      </w:r>
    </w:p>
    <w:p w:rsidR="008631DE" w:rsidRPr="00740E0E" w:rsidRDefault="008631DE" w:rsidP="00740E0E">
      <w:pPr>
        <w:jc w:val="center"/>
        <w:rPr>
          <w:b/>
          <w:sz w:val="28"/>
          <w:szCs w:val="28"/>
        </w:rPr>
      </w:pPr>
    </w:p>
    <w:p w:rsidR="008A22CD" w:rsidRPr="00441215" w:rsidRDefault="008A22CD" w:rsidP="00740E0E">
      <w:pPr>
        <w:jc w:val="center"/>
        <w:rPr>
          <w:b/>
          <w:sz w:val="28"/>
          <w:szCs w:val="28"/>
        </w:rPr>
      </w:pPr>
      <w:r w:rsidRPr="00441215">
        <w:rPr>
          <w:b/>
          <w:sz w:val="28"/>
          <w:szCs w:val="28"/>
        </w:rPr>
        <w:t>D</w:t>
      </w:r>
      <w:r w:rsidR="0034224E" w:rsidRPr="00441215">
        <w:rPr>
          <w:b/>
          <w:sz w:val="28"/>
          <w:szCs w:val="28"/>
        </w:rPr>
        <w:t>aň</w:t>
      </w:r>
      <w:r w:rsidRPr="00441215">
        <w:rPr>
          <w:b/>
          <w:sz w:val="28"/>
          <w:szCs w:val="28"/>
        </w:rPr>
        <w:t xml:space="preserve">  </w:t>
      </w:r>
      <w:r w:rsidR="0034224E" w:rsidRPr="00441215">
        <w:rPr>
          <w:b/>
          <w:sz w:val="28"/>
          <w:szCs w:val="28"/>
        </w:rPr>
        <w:t>z</w:t>
      </w:r>
      <w:r w:rsidRPr="00441215">
        <w:rPr>
          <w:b/>
          <w:sz w:val="28"/>
          <w:szCs w:val="28"/>
        </w:rPr>
        <w:t> </w:t>
      </w:r>
      <w:r w:rsidR="0034224E" w:rsidRPr="00441215">
        <w:rPr>
          <w:b/>
          <w:sz w:val="28"/>
          <w:szCs w:val="28"/>
        </w:rPr>
        <w:t>nehnuteľností</w:t>
      </w:r>
    </w:p>
    <w:p w:rsidR="00441215" w:rsidRDefault="00441215" w:rsidP="002A7953">
      <w:pPr>
        <w:rPr>
          <w:b/>
        </w:rPr>
      </w:pPr>
    </w:p>
    <w:p w:rsidR="00740E0E" w:rsidRPr="003D154F" w:rsidRDefault="00740E0E" w:rsidP="002A7953">
      <w:pPr>
        <w:rPr>
          <w:b/>
        </w:rPr>
      </w:pPr>
    </w:p>
    <w:p w:rsidR="00BC0F81" w:rsidRPr="003D154F" w:rsidRDefault="00BC0F81" w:rsidP="00BC0F81">
      <w:pPr>
        <w:jc w:val="center"/>
        <w:rPr>
          <w:b/>
        </w:rPr>
      </w:pPr>
      <w:r w:rsidRPr="003D154F">
        <w:rPr>
          <w:b/>
        </w:rPr>
        <w:t>§ 1</w:t>
      </w:r>
    </w:p>
    <w:p w:rsidR="00BC0F81" w:rsidRPr="003D154F" w:rsidRDefault="00BC0F81" w:rsidP="00BC0F81">
      <w:pPr>
        <w:jc w:val="center"/>
        <w:rPr>
          <w:b/>
        </w:rPr>
      </w:pPr>
      <w:r w:rsidRPr="003D154F">
        <w:rPr>
          <w:b/>
        </w:rPr>
        <w:t>Základ dane</w:t>
      </w:r>
    </w:p>
    <w:p w:rsidR="00740E0E" w:rsidRDefault="00740E0E" w:rsidP="00BC0F81">
      <w:pPr>
        <w:jc w:val="both"/>
      </w:pPr>
    </w:p>
    <w:p w:rsidR="00ED102D" w:rsidRDefault="00ED102D" w:rsidP="00BC0F81">
      <w:pPr>
        <w:jc w:val="both"/>
      </w:pPr>
    </w:p>
    <w:p w:rsidR="00312E39" w:rsidRDefault="00ED102D" w:rsidP="00BE3CBC">
      <w:pPr>
        <w:pStyle w:val="Odsekzoznamu"/>
        <w:numPr>
          <w:ilvl w:val="0"/>
          <w:numId w:val="13"/>
        </w:numPr>
        <w:jc w:val="both"/>
      </w:pPr>
      <w:r>
        <w:t>Základom dane z pozemkov pre pozemky druhu orná pôda, chmeľnice, vinice, ovocné sady, trvalé trávnaté porasty je hodnota pozemku bez porastov určená vynásobením výmery pozemkov v m</w:t>
      </w:r>
      <w:r w:rsidRPr="00ED102D">
        <w:rPr>
          <w:vertAlign w:val="superscript"/>
        </w:rPr>
        <w:t>2</w:t>
      </w:r>
      <w:r w:rsidR="00401B02">
        <w:t xml:space="preserve"> a hodnoty pôdy za 1m</w:t>
      </w:r>
      <w:r w:rsidR="00401B02" w:rsidRPr="00401B02">
        <w:rPr>
          <w:vertAlign w:val="superscript"/>
        </w:rPr>
        <w:t>2</w:t>
      </w:r>
      <w:r w:rsidR="00401B02">
        <w:t xml:space="preserve"> uvedenej v prílohe č.1 </w:t>
      </w:r>
      <w:r w:rsidR="00B71CDD">
        <w:t xml:space="preserve">zákona č.582/2004 </w:t>
      </w:r>
      <w:proofErr w:type="spellStart"/>
      <w:r w:rsidR="00B71CDD">
        <w:t>Z.z</w:t>
      </w:r>
      <w:proofErr w:type="spellEnd"/>
      <w:r w:rsidR="00B71CDD">
        <w:t>. o miestny</w:t>
      </w:r>
      <w:r w:rsidR="00401B02">
        <w:t>ch daniach a miestnom  poplatku za komunálne odpady a drobné stavebné odpady, v znení neskorších predpisov</w:t>
      </w:r>
      <w:r w:rsidR="001A0C49">
        <w:t>:</w:t>
      </w:r>
    </w:p>
    <w:p w:rsidR="003C0F29" w:rsidRDefault="003C0F29" w:rsidP="00870921">
      <w:pPr>
        <w:pStyle w:val="Odsekzoznamu"/>
        <w:ind w:left="360"/>
        <w:jc w:val="center"/>
      </w:pPr>
    </w:p>
    <w:p w:rsidR="00870921" w:rsidRDefault="008C0B3E" w:rsidP="00870921">
      <w:pPr>
        <w:pStyle w:val="Odsekzoznamu"/>
        <w:ind w:left="360"/>
        <w:jc w:val="center"/>
      </w:pPr>
      <w:r>
        <w:t>p</w:t>
      </w:r>
      <w:r w:rsidR="00870921">
        <w:t>re katastrálne územie Stará Turá je stanovená hodnota:</w:t>
      </w:r>
    </w:p>
    <w:p w:rsidR="00870921" w:rsidRDefault="00722CB0" w:rsidP="00722CB0">
      <w:pPr>
        <w:pStyle w:val="Odsekzoznamu"/>
        <w:ind w:left="360"/>
        <w:jc w:val="both"/>
      </w:pPr>
      <w:r>
        <w:t xml:space="preserve">                                          </w:t>
      </w:r>
      <w:r w:rsidR="00870921">
        <w:t xml:space="preserve">orná pôda         </w:t>
      </w:r>
      <w:r>
        <w:t xml:space="preserve">  </w:t>
      </w:r>
      <w:r w:rsidR="00870921">
        <w:t>trvalé trávnaté porady</w:t>
      </w:r>
    </w:p>
    <w:p w:rsidR="00870921" w:rsidRPr="008C0B3E" w:rsidRDefault="00624C02" w:rsidP="00624C02">
      <w:pPr>
        <w:pStyle w:val="Odsekzoznamu"/>
        <w:ind w:left="360"/>
        <w:rPr>
          <w:vertAlign w:val="superscript"/>
        </w:rPr>
      </w:pPr>
      <w:r>
        <w:t xml:space="preserve">                                         </w:t>
      </w:r>
      <w:r w:rsidR="00312E39">
        <w:t>0,2370</w:t>
      </w:r>
      <w:r w:rsidR="008C0B3E">
        <w:t xml:space="preserve"> €/m</w:t>
      </w:r>
      <w:r w:rsidR="008C0B3E" w:rsidRPr="008C0B3E">
        <w:rPr>
          <w:vertAlign w:val="superscript"/>
        </w:rPr>
        <w:t>2</w:t>
      </w:r>
      <w:r w:rsidR="008C0B3E">
        <w:t xml:space="preserve">               </w:t>
      </w:r>
      <w:r w:rsidR="00312E39">
        <w:t>0,0408</w:t>
      </w:r>
      <w:r w:rsidR="008C0B3E">
        <w:t>€/m</w:t>
      </w:r>
      <w:r w:rsidR="008C0B3E" w:rsidRPr="008C0B3E">
        <w:rPr>
          <w:vertAlign w:val="superscript"/>
        </w:rPr>
        <w:t>2</w:t>
      </w:r>
    </w:p>
    <w:p w:rsidR="00443296" w:rsidRDefault="00443296" w:rsidP="009354C7">
      <w:pPr>
        <w:jc w:val="center"/>
      </w:pPr>
    </w:p>
    <w:p w:rsidR="00FF7EC1" w:rsidRDefault="00312E39" w:rsidP="00BE3CBC">
      <w:pPr>
        <w:pStyle w:val="Odsekzoznamu"/>
        <w:numPr>
          <w:ilvl w:val="0"/>
          <w:numId w:val="13"/>
        </w:numPr>
        <w:jc w:val="both"/>
      </w:pPr>
      <w:r>
        <w:t>Základom dane z pozemkov pre pozemky druhu záhrady, zastavané plochy a nádvoria, ostatné plochy a stavebné pozemky je hodnota pozemku určená vynásobením výmery pozemkov v m</w:t>
      </w:r>
      <w:r w:rsidRPr="00312E39">
        <w:rPr>
          <w:vertAlign w:val="superscript"/>
        </w:rPr>
        <w:t>2</w:t>
      </w:r>
      <w:r>
        <w:t xml:space="preserve"> a hodnoty pozemkov za 1 m</w:t>
      </w:r>
      <w:r w:rsidRPr="00312E39">
        <w:rPr>
          <w:vertAlign w:val="superscript"/>
        </w:rPr>
        <w:t>2</w:t>
      </w:r>
      <w:r w:rsidR="008C0B3E">
        <w:t xml:space="preserve"> uvedenej v prílohe č.2 zákona č.582/2004 </w:t>
      </w:r>
      <w:proofErr w:type="spellStart"/>
      <w:r w:rsidR="008C0B3E">
        <w:t>Z.z</w:t>
      </w:r>
      <w:proofErr w:type="spellEnd"/>
      <w:r w:rsidR="008C0B3E">
        <w:t>. o miestnych daniach a miestnom poplatku za komunálne odpady a drobné stavebné odpady, v znení neskorších predpisov:</w:t>
      </w:r>
    </w:p>
    <w:p w:rsidR="00FF7EC1" w:rsidRDefault="00FF7EC1" w:rsidP="00FF7EC1">
      <w:pPr>
        <w:pStyle w:val="Odsekzoznamu"/>
        <w:ind w:left="360"/>
        <w:jc w:val="both"/>
      </w:pPr>
    </w:p>
    <w:p w:rsidR="00FF7EC1" w:rsidRDefault="00FF7EC1" w:rsidP="00FF7EC1">
      <w:pPr>
        <w:pStyle w:val="Odsekzoznamu"/>
        <w:ind w:left="360"/>
        <w:jc w:val="both"/>
      </w:pPr>
      <w:r>
        <w:t>a)</w:t>
      </w:r>
      <w:r w:rsidR="008C0B3E">
        <w:t xml:space="preserve">záhrady                                             </w:t>
      </w:r>
      <w:r w:rsidR="00366387">
        <w:t xml:space="preserve">                       </w:t>
      </w:r>
      <w:r w:rsidR="008C0B3E">
        <w:t xml:space="preserve">2,12 </w:t>
      </w:r>
      <w:r w:rsidR="00366387">
        <w:t>€/m</w:t>
      </w:r>
      <w:r w:rsidR="00366387" w:rsidRPr="00FF7EC1">
        <w:rPr>
          <w:vertAlign w:val="superscript"/>
        </w:rPr>
        <w:t>2</w:t>
      </w:r>
      <w:r w:rsidR="008C0B3E">
        <w:t xml:space="preserve"> </w:t>
      </w:r>
    </w:p>
    <w:p w:rsidR="00FF7EC1" w:rsidRDefault="00FF7EC1" w:rsidP="00FF7EC1">
      <w:pPr>
        <w:pStyle w:val="Odsekzoznamu"/>
        <w:ind w:left="360"/>
        <w:jc w:val="both"/>
      </w:pPr>
      <w:r>
        <w:t>b)</w:t>
      </w:r>
      <w:r w:rsidR="00366387">
        <w:t>zastavané plochy a nádvoria, ostatné plochy</w:t>
      </w:r>
      <w:r w:rsidR="00624C02">
        <w:t xml:space="preserve">         </w:t>
      </w:r>
      <w:r w:rsidR="008E14D5">
        <w:t xml:space="preserve"> </w:t>
      </w:r>
      <w:r w:rsidR="00366387">
        <w:t>2,12 €/m</w:t>
      </w:r>
      <w:r w:rsidR="00366387" w:rsidRPr="00FF7EC1">
        <w:rPr>
          <w:vertAlign w:val="superscript"/>
        </w:rPr>
        <w:t>2</w:t>
      </w:r>
      <w:r w:rsidR="008C0B3E" w:rsidRPr="00FF7EC1">
        <w:rPr>
          <w:vertAlign w:val="superscript"/>
        </w:rPr>
        <w:t xml:space="preserve"> </w:t>
      </w:r>
      <w:r w:rsidR="008C0B3E">
        <w:t xml:space="preserve">        </w:t>
      </w:r>
    </w:p>
    <w:p w:rsidR="008C0B3E" w:rsidRDefault="00FF7EC1" w:rsidP="00FF7EC1">
      <w:pPr>
        <w:pStyle w:val="Odsekzoznamu"/>
        <w:ind w:left="360"/>
        <w:jc w:val="both"/>
      </w:pPr>
      <w:r>
        <w:t>c)</w:t>
      </w:r>
      <w:r w:rsidR="00366387">
        <w:t xml:space="preserve">stavebné pozemky                         </w:t>
      </w:r>
      <w:r w:rsidR="008C0B3E">
        <w:t xml:space="preserve">               </w:t>
      </w:r>
      <w:r w:rsidR="00366387">
        <w:t xml:space="preserve">           21,24€/m</w:t>
      </w:r>
      <w:r w:rsidR="00366387" w:rsidRPr="00FF7EC1">
        <w:rPr>
          <w:vertAlign w:val="superscript"/>
        </w:rPr>
        <w:t>2</w:t>
      </w:r>
    </w:p>
    <w:p w:rsidR="00366387" w:rsidRDefault="00366387" w:rsidP="00366387">
      <w:pPr>
        <w:ind w:left="360"/>
        <w:jc w:val="both"/>
      </w:pPr>
    </w:p>
    <w:p w:rsidR="00366387" w:rsidRDefault="00366387" w:rsidP="00BE3CBC">
      <w:pPr>
        <w:pStyle w:val="Odsekzoznamu"/>
        <w:numPr>
          <w:ilvl w:val="0"/>
          <w:numId w:val="25"/>
        </w:numPr>
        <w:jc w:val="both"/>
      </w:pPr>
      <w:r>
        <w:t>Základom</w:t>
      </w:r>
      <w:r w:rsidR="00010A86">
        <w:t xml:space="preserve"> dane z pozemkov pre lesné pozemky, na ktorých sú hospodárske lesy, rybníky s chovom rýb a ostatné hospodársky využívané vodné plochy je hodnota pozemku bez porastov určená vynásobením výmery  pozemkov v m</w:t>
      </w:r>
      <w:r w:rsidR="00010A86" w:rsidRPr="00010A86">
        <w:rPr>
          <w:vertAlign w:val="superscript"/>
        </w:rPr>
        <w:t>2</w:t>
      </w:r>
      <w:r w:rsidR="00010A86">
        <w:t xml:space="preserve">  a hodnoty pozemku </w:t>
      </w:r>
      <w:r w:rsidR="00664FDB" w:rsidRPr="00E14D95">
        <w:t>zistenej</w:t>
      </w:r>
      <w:r w:rsidR="00664FDB">
        <w:t xml:space="preserve"> </w:t>
      </w:r>
      <w:r w:rsidR="00992F6E">
        <w:t>n</w:t>
      </w:r>
      <w:r w:rsidR="00010A86">
        <w:t>a 1 m</w:t>
      </w:r>
      <w:r w:rsidR="00010A86" w:rsidRPr="00010A86">
        <w:rPr>
          <w:vertAlign w:val="superscript"/>
        </w:rPr>
        <w:t>2</w:t>
      </w:r>
      <w:r w:rsidR="00010A86">
        <w:t xml:space="preserve"> podľa predpisov o stanovení všeobecnej hodnoty majetku.</w:t>
      </w:r>
    </w:p>
    <w:p w:rsidR="00366387" w:rsidRDefault="00366387" w:rsidP="00366387">
      <w:pPr>
        <w:pStyle w:val="Odsekzoznamu"/>
        <w:jc w:val="both"/>
      </w:pPr>
    </w:p>
    <w:p w:rsidR="00740E0E" w:rsidRDefault="00BC0F81" w:rsidP="00BE3CBC">
      <w:pPr>
        <w:pStyle w:val="Odsekzoznamu"/>
        <w:numPr>
          <w:ilvl w:val="0"/>
          <w:numId w:val="25"/>
        </w:numPr>
        <w:jc w:val="both"/>
      </w:pPr>
      <w:r>
        <w:t>Správca</w:t>
      </w:r>
      <w:r w:rsidR="0011155A">
        <w:t xml:space="preserve"> dane ustanovuje na území mesta Stará Turá</w:t>
      </w:r>
      <w:r w:rsidR="00740E0E">
        <w:t xml:space="preserve"> hodnotu pozemku, ktorou sa pri </w:t>
      </w:r>
      <w:r w:rsidR="0011155A">
        <w:t>výpočte základu dane z pozemkov násobí výmera pozemkov v</w:t>
      </w:r>
      <w:r w:rsidR="00992F6E">
        <w:t> </w:t>
      </w:r>
      <w:r w:rsidR="0011155A">
        <w:t>m</w:t>
      </w:r>
      <w:r w:rsidR="00992F6E" w:rsidRPr="00992F6E">
        <w:rPr>
          <w:vertAlign w:val="superscript"/>
        </w:rPr>
        <w:t>2</w:t>
      </w:r>
      <w:r w:rsidR="0011155A">
        <w:t xml:space="preserve"> za</w:t>
      </w:r>
      <w:r w:rsidR="00740E0E">
        <w:t>:</w:t>
      </w:r>
    </w:p>
    <w:p w:rsidR="00EF5F3C" w:rsidRDefault="00EF5F3C" w:rsidP="00EF5F3C">
      <w:pPr>
        <w:pStyle w:val="Odsekzoznamu"/>
        <w:ind w:left="360"/>
        <w:jc w:val="both"/>
      </w:pPr>
    </w:p>
    <w:p w:rsidR="00740E0E" w:rsidRPr="00740E0E" w:rsidRDefault="003D154F" w:rsidP="00497757">
      <w:pPr>
        <w:pStyle w:val="Odsekzoznamu"/>
        <w:numPr>
          <w:ilvl w:val="0"/>
          <w:numId w:val="9"/>
        </w:numPr>
        <w:jc w:val="both"/>
      </w:pPr>
      <w:r>
        <w:t>lesné pozemky, na ktorých sú hospodárske lesy vo výške 0,1573 €/m</w:t>
      </w:r>
      <w:r w:rsidRPr="00740E0E">
        <w:rPr>
          <w:vertAlign w:val="superscript"/>
        </w:rPr>
        <w:t>2</w:t>
      </w:r>
    </w:p>
    <w:p w:rsidR="00BC0F81" w:rsidRPr="00F45437" w:rsidRDefault="003D154F" w:rsidP="00497757">
      <w:pPr>
        <w:pStyle w:val="Odsekzoznamu"/>
        <w:numPr>
          <w:ilvl w:val="0"/>
          <w:numId w:val="9"/>
        </w:numPr>
        <w:jc w:val="both"/>
      </w:pPr>
      <w:r>
        <w:t>rybníky s chovom rýb a ostatné hos</w:t>
      </w:r>
      <w:r w:rsidR="008E5828">
        <w:t>podársky využívané vodné plochy</w:t>
      </w:r>
      <w:r>
        <w:t xml:space="preserve"> vo výške 0,0853   €/m</w:t>
      </w:r>
      <w:r w:rsidRPr="00740E0E">
        <w:rPr>
          <w:vertAlign w:val="superscript"/>
        </w:rPr>
        <w:t>2</w:t>
      </w:r>
      <w:r w:rsidR="002C4EEC">
        <w:t>.</w:t>
      </w:r>
    </w:p>
    <w:p w:rsidR="00BC0F81" w:rsidRDefault="00BC0F81" w:rsidP="002A7953">
      <w:pPr>
        <w:rPr>
          <w:b/>
        </w:rPr>
      </w:pPr>
    </w:p>
    <w:p w:rsidR="00740E0E" w:rsidRPr="00A549C5" w:rsidRDefault="00740E0E" w:rsidP="00A549C5"/>
    <w:p w:rsidR="008A22CD" w:rsidRPr="000430C9" w:rsidRDefault="008A22CD" w:rsidP="00441215">
      <w:pPr>
        <w:jc w:val="center"/>
        <w:rPr>
          <w:b/>
        </w:rPr>
      </w:pPr>
      <w:r w:rsidRPr="000430C9">
        <w:rPr>
          <w:b/>
        </w:rPr>
        <w:t xml:space="preserve">§ </w:t>
      </w:r>
      <w:r w:rsidR="00BC0F81" w:rsidRPr="000430C9">
        <w:rPr>
          <w:b/>
        </w:rPr>
        <w:t>2</w:t>
      </w:r>
    </w:p>
    <w:p w:rsidR="008A22CD" w:rsidRPr="000430C9" w:rsidRDefault="008A22CD" w:rsidP="00F036DF">
      <w:pPr>
        <w:jc w:val="center"/>
        <w:rPr>
          <w:b/>
        </w:rPr>
      </w:pPr>
      <w:r w:rsidRPr="000430C9">
        <w:rPr>
          <w:b/>
        </w:rPr>
        <w:t>Sadzba dane</w:t>
      </w:r>
      <w:r w:rsidR="00C21E59" w:rsidRPr="000430C9">
        <w:rPr>
          <w:b/>
        </w:rPr>
        <w:t xml:space="preserve"> pre daň z pozemkov</w:t>
      </w:r>
    </w:p>
    <w:p w:rsidR="008A22CD" w:rsidRDefault="008A22CD" w:rsidP="00F036DF">
      <w:pPr>
        <w:jc w:val="center"/>
      </w:pPr>
    </w:p>
    <w:p w:rsidR="00773C04" w:rsidRPr="003D154F" w:rsidRDefault="00773C04" w:rsidP="00F036DF">
      <w:pPr>
        <w:jc w:val="center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t xml:space="preserve">Správca dane pre všetky pozemky na území mesta Stará Turá okrem pozemkov nachádzajúcich sa v jednotlivej  časti mesta uvedených v § </w:t>
      </w:r>
      <w:r w:rsidR="003D154F">
        <w:t>2</w:t>
      </w:r>
      <w:r>
        <w:t xml:space="preserve"> ods. 3 tohto nariadenia, určuje ročnú sadzbu dane z pozemkov vo výške:</w:t>
      </w:r>
    </w:p>
    <w:p w:rsidR="00087054" w:rsidRDefault="00087054" w:rsidP="00441215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2410"/>
      </w:tblGrid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C7329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Druh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Ročná sadzba</w:t>
            </w:r>
          </w:p>
          <w:p w:rsidR="004200E0" w:rsidRPr="009E022C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% zo základu dane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o</w:t>
            </w:r>
            <w:r w:rsidRPr="003E3956">
              <w:t>rná pôda, chmeľnice, vinice, ovoc</w:t>
            </w:r>
            <w:r>
              <w:t xml:space="preserve">né sady, trvalé trávnaté porasty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C73297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C73297">
            <w:pPr>
              <w:jc w:val="both"/>
            </w:pPr>
            <w:r>
              <w:t>b)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záhrady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E0" w:rsidRPr="009E022C" w:rsidRDefault="004200E0" w:rsidP="004200E0">
            <w:pPr>
              <w:jc w:val="center"/>
              <w:rPr>
                <w:b/>
              </w:rPr>
            </w:pPr>
            <w:r>
              <w:rPr>
                <w:b/>
              </w:rPr>
              <w:t>0,46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z</w:t>
            </w:r>
            <w:r w:rsidRPr="003E3956">
              <w:t>astavané plochy a nádvoria, ostatné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4200E0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59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l</w:t>
            </w:r>
            <w:r w:rsidRPr="003E3956">
              <w:t xml:space="preserve">esné pozemky, </w:t>
            </w:r>
            <w:r>
              <w:t>na ktorých sú hospodárske lesy, rybníky s chovom rýb a ostatné hospodársky využívané vodné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70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st</w:t>
            </w:r>
            <w:r w:rsidRPr="003E3956">
              <w:t>avebné pozemky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4200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</w:tbl>
    <w:p w:rsidR="00773C04" w:rsidRDefault="00773C04" w:rsidP="00441215">
      <w:pPr>
        <w:jc w:val="both"/>
      </w:pPr>
    </w:p>
    <w:p w:rsidR="00E31FCA" w:rsidRDefault="00E31FCA" w:rsidP="00441215">
      <w:pPr>
        <w:jc w:val="both"/>
      </w:pPr>
    </w:p>
    <w:p w:rsidR="00903597" w:rsidRDefault="00903597" w:rsidP="00441215">
      <w:pPr>
        <w:jc w:val="both"/>
      </w:pPr>
    </w:p>
    <w:p w:rsidR="00E31FCA" w:rsidRDefault="00E31FCA" w:rsidP="00441215">
      <w:pPr>
        <w:jc w:val="both"/>
      </w:pPr>
    </w:p>
    <w:p w:rsidR="00C42C98" w:rsidRDefault="00C42C98" w:rsidP="00441215">
      <w:pPr>
        <w:jc w:val="both"/>
      </w:pPr>
    </w:p>
    <w:p w:rsidR="00903597" w:rsidRDefault="00903597" w:rsidP="00441215">
      <w:pPr>
        <w:jc w:val="both"/>
      </w:pPr>
    </w:p>
    <w:p w:rsidR="00903597" w:rsidRDefault="00903597" w:rsidP="00441215">
      <w:pPr>
        <w:jc w:val="both"/>
      </w:pPr>
    </w:p>
    <w:p w:rsidR="002A6F6E" w:rsidRDefault="002A6F6E" w:rsidP="00441215">
      <w:pPr>
        <w:jc w:val="both"/>
      </w:pPr>
    </w:p>
    <w:p w:rsidR="00C7014B" w:rsidRDefault="00441215" w:rsidP="00441215">
      <w:pPr>
        <w:pStyle w:val="Odsekzoznamu"/>
        <w:numPr>
          <w:ilvl w:val="0"/>
          <w:numId w:val="10"/>
        </w:numPr>
        <w:jc w:val="both"/>
      </w:pPr>
      <w:r>
        <w:lastRenderedPageBreak/>
        <w:t>Správca dane v jednotlivej časti mesta Stará Turá určuje ročnú sadzbu dane z pozemkov:</w:t>
      </w:r>
    </w:p>
    <w:p w:rsidR="00C7014B" w:rsidRDefault="00C7014B" w:rsidP="00441215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2410"/>
      </w:tblGrid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Default="00087F01" w:rsidP="003E3956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Default="00087F01" w:rsidP="003E3956">
            <w:pPr>
              <w:jc w:val="center"/>
              <w:rPr>
                <w:b/>
              </w:rPr>
            </w:pPr>
            <w:r>
              <w:rPr>
                <w:b/>
              </w:rPr>
              <w:t>Druh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Default="00087F01" w:rsidP="003E3956">
            <w:pPr>
              <w:jc w:val="center"/>
              <w:rPr>
                <w:b/>
              </w:rPr>
            </w:pPr>
            <w:r>
              <w:rPr>
                <w:b/>
              </w:rPr>
              <w:t>Ročná sadzba</w:t>
            </w:r>
          </w:p>
          <w:p w:rsidR="00087F01" w:rsidRPr="009E022C" w:rsidRDefault="00087F01" w:rsidP="003E3956">
            <w:pPr>
              <w:jc w:val="center"/>
              <w:rPr>
                <w:b/>
              </w:rPr>
            </w:pPr>
            <w:r>
              <w:rPr>
                <w:b/>
              </w:rPr>
              <w:t>% zo základu dane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E342B9">
            <w:pPr>
              <w:jc w:val="both"/>
            </w:pPr>
            <w:r>
              <w:t>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087F01" w:rsidP="00E342B9">
            <w:pPr>
              <w:jc w:val="both"/>
            </w:pPr>
            <w:r>
              <w:t>o</w:t>
            </w:r>
            <w:r w:rsidRPr="003E3956">
              <w:t>rná pôda, chmeľnice, vinice, ovoc</w:t>
            </w:r>
            <w:r>
              <w:t xml:space="preserve">né sady, trvalé trávnaté porasty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Default="00087F01" w:rsidP="00E342B9">
            <w:pPr>
              <w:jc w:val="both"/>
            </w:pPr>
            <w:r>
              <w:t>b)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E342B9">
            <w:pPr>
              <w:jc w:val="both"/>
            </w:pPr>
            <w:r>
              <w:t>záhrady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>
              <w:rPr>
                <w:b/>
              </w:rPr>
              <w:t>0,87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E342B9">
            <w:pPr>
              <w:jc w:val="both"/>
            </w:pPr>
            <w:r>
              <w:t>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087F01" w:rsidP="00E342B9">
            <w:pPr>
              <w:jc w:val="both"/>
            </w:pPr>
            <w:r>
              <w:t>z</w:t>
            </w:r>
            <w:r w:rsidRPr="003E3956">
              <w:t>astavané plochy a nádvoria, ostatné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86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365506">
            <w:pPr>
              <w:jc w:val="both"/>
            </w:pPr>
            <w:r>
              <w:t>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087F01" w:rsidP="00365506">
            <w:pPr>
              <w:jc w:val="both"/>
            </w:pPr>
            <w:r>
              <w:t>l</w:t>
            </w:r>
            <w:r w:rsidRPr="003E3956">
              <w:t xml:space="preserve">esné pozemky, </w:t>
            </w:r>
            <w:r>
              <w:t>na ktorých sú hospodárske lesy, rybníky</w:t>
            </w:r>
            <w:r w:rsidR="0016639F">
              <w:t xml:space="preserve"> s chovom rýb a ostatné hospodársky využívané vodné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70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16639F" w:rsidP="00E342B9">
            <w:pPr>
              <w:jc w:val="both"/>
            </w:pPr>
            <w:r>
              <w:t>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16639F" w:rsidP="00E342B9">
            <w:pPr>
              <w:jc w:val="both"/>
            </w:pPr>
            <w:r>
              <w:t>st</w:t>
            </w:r>
            <w:r w:rsidR="00087F01" w:rsidRPr="003E3956">
              <w:t>avebné pozemky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20</w:t>
            </w:r>
          </w:p>
        </w:tc>
      </w:tr>
    </w:tbl>
    <w:p w:rsidR="00740E0E" w:rsidRDefault="00740E0E" w:rsidP="00441215">
      <w:pPr>
        <w:jc w:val="both"/>
      </w:pPr>
    </w:p>
    <w:p w:rsidR="00773C04" w:rsidRDefault="00773C04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t>Pre účely tohto VZN je jednotlivá časť mesta Stará Turá určená ulicami a námestiami nasledovne:</w:t>
      </w:r>
    </w:p>
    <w:p w:rsidR="00497757" w:rsidRDefault="00B276C7" w:rsidP="00C26D58">
      <w:pPr>
        <w:jc w:val="both"/>
      </w:pPr>
      <w:r>
        <w:t xml:space="preserve">8.apríla, </w:t>
      </w:r>
      <w:proofErr w:type="spellStart"/>
      <w:r w:rsidR="00DC1247">
        <w:t>Dibrovova</w:t>
      </w:r>
      <w:proofErr w:type="spellEnd"/>
      <w:r w:rsidR="00DC1247">
        <w:t xml:space="preserve">, Družstevná, Dr. D. Úradníčka, Gen. M. R. Štefánika, </w:t>
      </w:r>
      <w:proofErr w:type="spellStart"/>
      <w:r w:rsidR="00DC1247">
        <w:t>Hlubockého</w:t>
      </w:r>
      <w:proofErr w:type="spellEnd"/>
      <w:r w:rsidR="00DC1247">
        <w:t xml:space="preserve">, </w:t>
      </w:r>
      <w:r w:rsidR="00520BAF">
        <w:t xml:space="preserve"> </w:t>
      </w:r>
      <w:proofErr w:type="spellStart"/>
      <w:r w:rsidR="00DC1247">
        <w:t>Holubyho</w:t>
      </w:r>
      <w:proofErr w:type="spellEnd"/>
      <w:r w:rsidR="00DC1247">
        <w:t xml:space="preserve">, Hurbanova, Husitská cesta, Hviezdoslavova, </w:t>
      </w:r>
      <w:proofErr w:type="spellStart"/>
      <w:r w:rsidR="00DC1247">
        <w:t>Jiráskova</w:t>
      </w:r>
      <w:proofErr w:type="spellEnd"/>
      <w:r w:rsidR="00DC1247">
        <w:t xml:space="preserve">, Komenského, Kozmonautov, Lipová, Lúčna, </w:t>
      </w:r>
      <w:proofErr w:type="spellStart"/>
      <w:r w:rsidR="00761D23">
        <w:t>Mierova</w:t>
      </w:r>
      <w:proofErr w:type="spellEnd"/>
      <w:r w:rsidR="00761D23">
        <w:t xml:space="preserve">, </w:t>
      </w:r>
      <w:r w:rsidR="00DC1247">
        <w:t xml:space="preserve">Mýtna, Nemcovej, </w:t>
      </w:r>
      <w:proofErr w:type="spellStart"/>
      <w:r>
        <w:t>P</w:t>
      </w:r>
      <w:r w:rsidR="00DC1247">
        <w:t>odjavorinskej</w:t>
      </w:r>
      <w:proofErr w:type="spellEnd"/>
      <w:r w:rsidR="00DC1247">
        <w:t>, Sadová, Sasinkova, Slnečná, Slovenského národného povstania,</w:t>
      </w:r>
      <w:r w:rsidR="00761D23">
        <w:t xml:space="preserve"> Stará </w:t>
      </w:r>
      <w:r w:rsidR="00C62EF4">
        <w:t>t</w:t>
      </w:r>
      <w:r w:rsidR="00761D23">
        <w:t xml:space="preserve">ehelňa, </w:t>
      </w:r>
      <w:r w:rsidR="00DC1247">
        <w:t xml:space="preserve"> Športová, Štúrova, </w:t>
      </w:r>
      <w:proofErr w:type="spellStart"/>
      <w:r w:rsidR="00DC1247">
        <w:t>Uhrova</w:t>
      </w:r>
      <w:proofErr w:type="spellEnd"/>
      <w:r w:rsidR="00DC1247">
        <w:t xml:space="preserve">, </w:t>
      </w:r>
      <w:r w:rsidR="00EA0422">
        <w:t xml:space="preserve">Nám. </w:t>
      </w:r>
      <w:proofErr w:type="spellStart"/>
      <w:r w:rsidR="00DC1247">
        <w:t>Dr.A.Schweit</w:t>
      </w:r>
      <w:r w:rsidR="00F11DB1">
        <w:t>zera</w:t>
      </w:r>
      <w:proofErr w:type="spellEnd"/>
      <w:r w:rsidR="00F11DB1">
        <w:t xml:space="preserve">, </w:t>
      </w:r>
      <w:r w:rsidR="00EA0422">
        <w:t>Nám.</w:t>
      </w:r>
      <w:r w:rsidR="00F11DB1">
        <w:t xml:space="preserve"> Slobody</w:t>
      </w:r>
      <w:r w:rsidR="000F62B0">
        <w:t>.</w:t>
      </w:r>
    </w:p>
    <w:p w:rsidR="002C4EEC" w:rsidRDefault="002C4EEC" w:rsidP="00441215">
      <w:pPr>
        <w:jc w:val="both"/>
      </w:pPr>
    </w:p>
    <w:p w:rsidR="00507C24" w:rsidRDefault="00507C24" w:rsidP="00C21E59">
      <w:pPr>
        <w:jc w:val="center"/>
        <w:rPr>
          <w:b/>
        </w:rPr>
      </w:pPr>
    </w:p>
    <w:p w:rsidR="00441215" w:rsidRPr="00C21E59" w:rsidRDefault="00C21E59" w:rsidP="00C21E59">
      <w:pPr>
        <w:jc w:val="center"/>
        <w:rPr>
          <w:b/>
        </w:rPr>
      </w:pPr>
      <w:r w:rsidRPr="00C21E59">
        <w:rPr>
          <w:b/>
        </w:rPr>
        <w:t xml:space="preserve">§ </w:t>
      </w:r>
      <w:r w:rsidR="000430C9">
        <w:rPr>
          <w:b/>
        </w:rPr>
        <w:t>3</w:t>
      </w:r>
    </w:p>
    <w:p w:rsidR="00441215" w:rsidRPr="00C21E59" w:rsidRDefault="00C21E59" w:rsidP="00C21E59">
      <w:pPr>
        <w:jc w:val="center"/>
        <w:rPr>
          <w:b/>
        </w:rPr>
      </w:pPr>
      <w:r>
        <w:rPr>
          <w:b/>
        </w:rPr>
        <w:t>S</w:t>
      </w:r>
      <w:r w:rsidR="00441215" w:rsidRPr="00C21E59">
        <w:rPr>
          <w:b/>
        </w:rPr>
        <w:t>adzba dane pre daň zo stavieb</w:t>
      </w:r>
    </w:p>
    <w:p w:rsidR="00441215" w:rsidRDefault="00441215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 xml:space="preserve">Správca dane pre všetky stavby na území mesta Stará Turá, ktoré sú predmetom dane zo stavieb okrem stavieb nachádzajúcich sa v jednotlivej časti mesta uvedenej v § </w:t>
      </w:r>
      <w:r w:rsidR="003D154F">
        <w:t>2</w:t>
      </w:r>
      <w:r>
        <w:t xml:space="preserve"> ods. 3 tohto nariadenia, urču</w:t>
      </w:r>
      <w:r w:rsidR="00CC75AA">
        <w:t xml:space="preserve">je ročnú sadzbu dane zo stavieb </w:t>
      </w:r>
      <w:r w:rsidR="00CC75AA" w:rsidRPr="006D6ADF">
        <w:t>za každý aj začatý m</w:t>
      </w:r>
      <w:r w:rsidR="00CC75AA" w:rsidRPr="006D6ADF">
        <w:rPr>
          <w:vertAlign w:val="superscript"/>
        </w:rPr>
        <w:t xml:space="preserve">2 </w:t>
      </w:r>
      <w:r w:rsidR="00CC75AA" w:rsidRPr="006D6ADF">
        <w:t>zastavanej plochy:</w:t>
      </w:r>
    </w:p>
    <w:p w:rsidR="006D6ADF" w:rsidRPr="006D6ADF" w:rsidRDefault="006D6ADF" w:rsidP="00C402AC">
      <w:pPr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946"/>
        <w:gridCol w:w="1701"/>
      </w:tblGrid>
      <w:tr w:rsidR="006E4050" w:rsidTr="006E4050">
        <w:tc>
          <w:tcPr>
            <w:tcW w:w="425" w:type="dxa"/>
          </w:tcPr>
          <w:p w:rsidR="006E4050" w:rsidRDefault="006E4050" w:rsidP="00C73297">
            <w:pPr>
              <w:jc w:val="center"/>
            </w:pPr>
          </w:p>
        </w:tc>
        <w:tc>
          <w:tcPr>
            <w:tcW w:w="6946" w:type="dxa"/>
          </w:tcPr>
          <w:p w:rsidR="006E4050" w:rsidRDefault="006E4050" w:rsidP="006E4050">
            <w:pPr>
              <w:jc w:val="center"/>
              <w:rPr>
                <w:b/>
              </w:rPr>
            </w:pPr>
          </w:p>
          <w:p w:rsidR="006E4050" w:rsidRPr="006E4050" w:rsidRDefault="006E4050" w:rsidP="006E4050">
            <w:pPr>
              <w:jc w:val="center"/>
              <w:rPr>
                <w:b/>
              </w:rPr>
            </w:pPr>
            <w:r w:rsidRPr="006E4050">
              <w:rPr>
                <w:b/>
              </w:rPr>
              <w:t>Druh stavby</w:t>
            </w:r>
          </w:p>
        </w:tc>
        <w:tc>
          <w:tcPr>
            <w:tcW w:w="1701" w:type="dxa"/>
          </w:tcPr>
          <w:p w:rsidR="006E4050" w:rsidRPr="006E4050" w:rsidRDefault="006E4050" w:rsidP="006E4050">
            <w:pPr>
              <w:jc w:val="center"/>
              <w:rPr>
                <w:b/>
              </w:rPr>
            </w:pPr>
            <w:r w:rsidRPr="006E4050">
              <w:rPr>
                <w:b/>
              </w:rPr>
              <w:t>Ročná sadzba v €/m</w:t>
            </w:r>
            <w:r w:rsidRPr="006E4050"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a)</w:t>
            </w:r>
          </w:p>
        </w:tc>
        <w:tc>
          <w:tcPr>
            <w:tcW w:w="6946" w:type="dxa"/>
            <w:vAlign w:val="center"/>
          </w:tcPr>
          <w:p w:rsidR="00740E0E" w:rsidRDefault="00773C04" w:rsidP="00773C04">
            <w:r>
              <w:t>stavby na bývanie a drobné stavby, ktoré majú doplnkovú funkciu pre hlavnú stavbu</w:t>
            </w:r>
          </w:p>
        </w:tc>
        <w:tc>
          <w:tcPr>
            <w:tcW w:w="1701" w:type="dxa"/>
            <w:vAlign w:val="center"/>
          </w:tcPr>
          <w:p w:rsidR="00740E0E" w:rsidRDefault="00773C04" w:rsidP="00BC7D36">
            <w:pPr>
              <w:jc w:val="center"/>
            </w:pPr>
            <w:r>
              <w:rPr>
                <w:b/>
              </w:rPr>
              <w:t>0,175€/m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b)</w:t>
            </w:r>
          </w:p>
        </w:tc>
        <w:tc>
          <w:tcPr>
            <w:tcW w:w="6946" w:type="dxa"/>
            <w:vAlign w:val="center"/>
          </w:tcPr>
          <w:p w:rsidR="00740E0E" w:rsidRDefault="00773C04" w:rsidP="00773C04">
            <w:r>
              <w:t>stavby na pôdohospodársku produkciu, skleníky, stavby pre vodné hospodárstvo, stavby  vy</w:t>
            </w:r>
            <w:r w:rsidR="00D069AB">
              <w:t xml:space="preserve">užívané na skladovanie vlastnej </w:t>
            </w:r>
            <w:proofErr w:type="spellStart"/>
            <w:r>
              <w:t>pôdohospo</w:t>
            </w:r>
            <w:proofErr w:type="spellEnd"/>
            <w:r w:rsidR="00D069AB">
              <w:t xml:space="preserve"> -</w:t>
            </w:r>
            <w:proofErr w:type="spellStart"/>
            <w:r>
              <w:t>dárskej</w:t>
            </w:r>
            <w:proofErr w:type="spellEnd"/>
            <w:r>
              <w:t xml:space="preserve"> produkcie vrátane stavieb na vlastnú administratívu</w:t>
            </w:r>
          </w:p>
        </w:tc>
        <w:tc>
          <w:tcPr>
            <w:tcW w:w="1701" w:type="dxa"/>
            <w:vAlign w:val="center"/>
          </w:tcPr>
          <w:p w:rsidR="00773C04" w:rsidRDefault="00773C04" w:rsidP="00BC7D36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  <w:r w:rsidR="00535347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  <w:p w:rsidR="00740E0E" w:rsidRDefault="00740E0E" w:rsidP="00BC7D36">
            <w:pPr>
              <w:jc w:val="center"/>
            </w:pP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c)</w:t>
            </w:r>
          </w:p>
        </w:tc>
        <w:tc>
          <w:tcPr>
            <w:tcW w:w="6946" w:type="dxa"/>
            <w:vAlign w:val="center"/>
          </w:tcPr>
          <w:p w:rsidR="00740E0E" w:rsidRDefault="00535347" w:rsidP="00535347">
            <w:r>
              <w:t xml:space="preserve">chaty a stavby na individuálnu rekreáciu </w:t>
            </w:r>
          </w:p>
        </w:tc>
        <w:tc>
          <w:tcPr>
            <w:tcW w:w="1701" w:type="dxa"/>
            <w:vAlign w:val="center"/>
          </w:tcPr>
          <w:p w:rsidR="00740E0E" w:rsidRPr="00773C04" w:rsidRDefault="00773C04" w:rsidP="00BC7D3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C02D3">
              <w:rPr>
                <w:b/>
              </w:rPr>
              <w:t>75</w:t>
            </w:r>
            <w:r w:rsidR="00535347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d)</w:t>
            </w:r>
          </w:p>
        </w:tc>
        <w:tc>
          <w:tcPr>
            <w:tcW w:w="6946" w:type="dxa"/>
            <w:vAlign w:val="center"/>
          </w:tcPr>
          <w:p w:rsidR="00740E0E" w:rsidRDefault="00773C04" w:rsidP="00535347">
            <w:r>
              <w:t xml:space="preserve">samostatne stojace garáže </w:t>
            </w:r>
          </w:p>
        </w:tc>
        <w:tc>
          <w:tcPr>
            <w:tcW w:w="1701" w:type="dxa"/>
            <w:vAlign w:val="center"/>
          </w:tcPr>
          <w:p w:rsidR="00740E0E" w:rsidRDefault="00773C04" w:rsidP="00BC7D36">
            <w:pPr>
              <w:jc w:val="center"/>
            </w:pPr>
            <w:r>
              <w:rPr>
                <w:b/>
              </w:rPr>
              <w:t>0,</w:t>
            </w:r>
            <w:r w:rsidR="004C02D3">
              <w:rPr>
                <w:b/>
              </w:rPr>
              <w:t>50</w:t>
            </w:r>
            <w:r w:rsidR="001114CB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e)</w:t>
            </w:r>
          </w:p>
        </w:tc>
        <w:tc>
          <w:tcPr>
            <w:tcW w:w="6946" w:type="dxa"/>
            <w:vAlign w:val="center"/>
          </w:tcPr>
          <w:p w:rsidR="00740E0E" w:rsidRDefault="001114CB" w:rsidP="001114CB">
            <w:r>
              <w:t>stavby hromadných garáží</w:t>
            </w:r>
          </w:p>
        </w:tc>
        <w:tc>
          <w:tcPr>
            <w:tcW w:w="1701" w:type="dxa"/>
            <w:vAlign w:val="center"/>
          </w:tcPr>
          <w:p w:rsidR="00740E0E" w:rsidRDefault="001114CB" w:rsidP="00BC7D36">
            <w:pPr>
              <w:jc w:val="center"/>
            </w:pPr>
            <w:r>
              <w:rPr>
                <w:b/>
              </w:rPr>
              <w:t>0,500€</w:t>
            </w:r>
            <w:r w:rsidR="00773C04">
              <w:rPr>
                <w:b/>
              </w:rPr>
              <w:t>/m</w:t>
            </w:r>
            <w:r w:rsidR="00773C04"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f)</w:t>
            </w:r>
          </w:p>
        </w:tc>
        <w:tc>
          <w:tcPr>
            <w:tcW w:w="6946" w:type="dxa"/>
            <w:vAlign w:val="center"/>
          </w:tcPr>
          <w:p w:rsidR="00740E0E" w:rsidRDefault="00773C04" w:rsidP="001114CB">
            <w:r>
              <w:t xml:space="preserve">stavby </w:t>
            </w:r>
            <w:r w:rsidR="001114CB">
              <w:t>hromadných garáží umiestnené pod zemou</w:t>
            </w:r>
          </w:p>
        </w:tc>
        <w:tc>
          <w:tcPr>
            <w:tcW w:w="1701" w:type="dxa"/>
            <w:vAlign w:val="center"/>
          </w:tcPr>
          <w:p w:rsidR="00740E0E" w:rsidRDefault="001114CB" w:rsidP="00BC7D36">
            <w:pPr>
              <w:jc w:val="center"/>
            </w:pPr>
            <w:r>
              <w:rPr>
                <w:b/>
              </w:rPr>
              <w:t>0,500</w:t>
            </w:r>
            <w:r w:rsidR="00773C04">
              <w:rPr>
                <w:b/>
              </w:rPr>
              <w:t>€/m</w:t>
            </w:r>
            <w:r w:rsidR="00773C04">
              <w:rPr>
                <w:b/>
                <w:vertAlign w:val="superscript"/>
              </w:rPr>
              <w:t>2</w:t>
            </w:r>
          </w:p>
        </w:tc>
      </w:tr>
      <w:tr w:rsidR="001114CB" w:rsidTr="006E4050">
        <w:trPr>
          <w:trHeight w:val="469"/>
        </w:trPr>
        <w:tc>
          <w:tcPr>
            <w:tcW w:w="425" w:type="dxa"/>
            <w:vAlign w:val="center"/>
          </w:tcPr>
          <w:p w:rsidR="001114CB" w:rsidRDefault="001114CB" w:rsidP="00773C04">
            <w:pPr>
              <w:jc w:val="center"/>
            </w:pPr>
            <w:r>
              <w:t>g)</w:t>
            </w:r>
          </w:p>
        </w:tc>
        <w:tc>
          <w:tcPr>
            <w:tcW w:w="6946" w:type="dxa"/>
            <w:vAlign w:val="center"/>
          </w:tcPr>
          <w:p w:rsidR="001114CB" w:rsidRDefault="001114CB" w:rsidP="00965358">
            <w:r>
              <w:t>priemyselné stavby, stavby slúžiace energetike, stavby slúžiace stavebníctvu, stavby využívané na skladovanie vlastnej produkcie vrátane stavieb na vlastnú administratívu</w:t>
            </w:r>
          </w:p>
        </w:tc>
        <w:tc>
          <w:tcPr>
            <w:tcW w:w="1701" w:type="dxa"/>
            <w:vAlign w:val="center"/>
          </w:tcPr>
          <w:p w:rsidR="001114CB" w:rsidRDefault="001114CB" w:rsidP="00BC7D36">
            <w:pPr>
              <w:jc w:val="center"/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114CB" w:rsidRPr="00773C04" w:rsidTr="006E4050">
        <w:tc>
          <w:tcPr>
            <w:tcW w:w="425" w:type="dxa"/>
            <w:vAlign w:val="center"/>
          </w:tcPr>
          <w:p w:rsidR="001114CB" w:rsidRDefault="001114CB" w:rsidP="00535347">
            <w:pPr>
              <w:jc w:val="center"/>
            </w:pPr>
            <w:r>
              <w:t>h)</w:t>
            </w:r>
          </w:p>
        </w:tc>
        <w:tc>
          <w:tcPr>
            <w:tcW w:w="6946" w:type="dxa"/>
            <w:vAlign w:val="center"/>
          </w:tcPr>
          <w:p w:rsidR="001114CB" w:rsidRDefault="001114CB" w:rsidP="00535347">
            <w:r>
              <w:t>stavby na ostatné podnikanie a na zárobkovú činnosť, skladovanie a administratívu súvisiacu s ostatným podnikaním a so zárobkovou činnosťou</w:t>
            </w:r>
          </w:p>
        </w:tc>
        <w:tc>
          <w:tcPr>
            <w:tcW w:w="1701" w:type="dxa"/>
            <w:vAlign w:val="center"/>
          </w:tcPr>
          <w:p w:rsidR="001114CB" w:rsidRPr="00773C04" w:rsidRDefault="00C94AAB" w:rsidP="00BC7D36">
            <w:pPr>
              <w:jc w:val="center"/>
              <w:rPr>
                <w:b/>
              </w:rPr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114CB" w:rsidTr="006E4050">
        <w:tc>
          <w:tcPr>
            <w:tcW w:w="425" w:type="dxa"/>
            <w:vAlign w:val="center"/>
          </w:tcPr>
          <w:p w:rsidR="001114CB" w:rsidRDefault="001114CB" w:rsidP="00535347">
            <w:pPr>
              <w:jc w:val="center"/>
            </w:pPr>
            <w:r>
              <w:t>i)</w:t>
            </w:r>
          </w:p>
        </w:tc>
        <w:tc>
          <w:tcPr>
            <w:tcW w:w="6946" w:type="dxa"/>
            <w:vAlign w:val="center"/>
          </w:tcPr>
          <w:p w:rsidR="001114CB" w:rsidRDefault="001114CB" w:rsidP="001114CB">
            <w:r>
              <w:t xml:space="preserve">ostatné stavby </w:t>
            </w:r>
            <w:r w:rsidR="001513F4">
              <w:t>neuvedené v písmenách a) až h).</w:t>
            </w:r>
          </w:p>
        </w:tc>
        <w:tc>
          <w:tcPr>
            <w:tcW w:w="1701" w:type="dxa"/>
            <w:vAlign w:val="center"/>
          </w:tcPr>
          <w:p w:rsidR="001114CB" w:rsidRPr="001114CB" w:rsidRDefault="001513F4" w:rsidP="00BC7D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114CB" w:rsidRPr="001114CB">
              <w:rPr>
                <w:b/>
              </w:rPr>
              <w:t>,</w:t>
            </w:r>
            <w:r>
              <w:rPr>
                <w:b/>
              </w:rPr>
              <w:t>300</w:t>
            </w:r>
            <w:r w:rsidR="001114CB" w:rsidRPr="001114CB">
              <w:rPr>
                <w:b/>
              </w:rPr>
              <w:t>€/m</w:t>
            </w:r>
            <w:r w:rsidR="001114CB" w:rsidRPr="001114CB">
              <w:rPr>
                <w:b/>
                <w:vertAlign w:val="superscript"/>
              </w:rPr>
              <w:t>2</w:t>
            </w:r>
          </w:p>
        </w:tc>
      </w:tr>
    </w:tbl>
    <w:p w:rsidR="00C21E59" w:rsidRDefault="00C21E59" w:rsidP="00D000C5">
      <w:pPr>
        <w:jc w:val="both"/>
        <w:rPr>
          <w:b/>
        </w:rPr>
      </w:pPr>
    </w:p>
    <w:p w:rsidR="00C56978" w:rsidRDefault="00441215" w:rsidP="00D000C5">
      <w:pPr>
        <w:pStyle w:val="Odsekzoznamu"/>
        <w:numPr>
          <w:ilvl w:val="0"/>
          <w:numId w:val="3"/>
        </w:numPr>
        <w:jc w:val="both"/>
      </w:pPr>
      <w:r>
        <w:lastRenderedPageBreak/>
        <w:t>Správca dane v jednotlivej časti mesta Stará Turá §</w:t>
      </w:r>
      <w:r w:rsidR="003D154F">
        <w:t xml:space="preserve"> 2</w:t>
      </w:r>
      <w:r>
        <w:t xml:space="preserve"> ods.3 tohto nariadenia určuje ročnú sadzbu dane zo stavieb za každý aj začatý m</w:t>
      </w:r>
      <w:r w:rsidRPr="009B38BB">
        <w:rPr>
          <w:vertAlign w:val="superscript"/>
        </w:rPr>
        <w:t>2</w:t>
      </w:r>
      <w:r>
        <w:t xml:space="preserve"> zastavanej plochy</w:t>
      </w:r>
      <w:r w:rsidR="00116CA2">
        <w:t>:</w:t>
      </w:r>
    </w:p>
    <w:p w:rsidR="00C56978" w:rsidRDefault="00C56978" w:rsidP="00D000C5">
      <w:pPr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946"/>
        <w:gridCol w:w="1701"/>
      </w:tblGrid>
      <w:tr w:rsidR="00DB5D0D" w:rsidRPr="00773C04" w:rsidTr="00BC7D36">
        <w:tc>
          <w:tcPr>
            <w:tcW w:w="425" w:type="dxa"/>
          </w:tcPr>
          <w:p w:rsidR="00DB5D0D" w:rsidRDefault="00DB5D0D" w:rsidP="00C73297"/>
        </w:tc>
        <w:tc>
          <w:tcPr>
            <w:tcW w:w="6946" w:type="dxa"/>
          </w:tcPr>
          <w:p w:rsidR="00FE587D" w:rsidRDefault="00FE587D" w:rsidP="00DB5D0D">
            <w:pPr>
              <w:jc w:val="center"/>
              <w:rPr>
                <w:b/>
              </w:rPr>
            </w:pPr>
          </w:p>
          <w:p w:rsidR="00DB5D0D" w:rsidRPr="00773C04" w:rsidRDefault="00DB5D0D" w:rsidP="00DB5D0D">
            <w:pPr>
              <w:jc w:val="center"/>
            </w:pPr>
            <w:r w:rsidRPr="006E4050">
              <w:rPr>
                <w:b/>
              </w:rPr>
              <w:t>Druh stavby</w:t>
            </w:r>
          </w:p>
        </w:tc>
        <w:tc>
          <w:tcPr>
            <w:tcW w:w="1701" w:type="dxa"/>
          </w:tcPr>
          <w:p w:rsidR="00DB5D0D" w:rsidRPr="00773C04" w:rsidRDefault="00172B19" w:rsidP="001225A5">
            <w:pPr>
              <w:jc w:val="center"/>
              <w:rPr>
                <w:b/>
              </w:rPr>
            </w:pPr>
            <w:r w:rsidRPr="006E4050">
              <w:rPr>
                <w:b/>
              </w:rPr>
              <w:t>Ročná sadzba v €/m</w:t>
            </w:r>
            <w:r w:rsidRPr="006E4050"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a)</w:t>
            </w:r>
          </w:p>
        </w:tc>
        <w:tc>
          <w:tcPr>
            <w:tcW w:w="6946" w:type="dxa"/>
            <w:vAlign w:val="center"/>
          </w:tcPr>
          <w:p w:rsidR="00773C04" w:rsidRPr="00773C04" w:rsidRDefault="00773C04" w:rsidP="00773C04">
            <w:r w:rsidRPr="00773C04">
              <w:t>stavby  na  bývanie a drobné stavby, ktoré majú doplnkovú funkciu pre hlavnú stavbu</w:t>
            </w:r>
          </w:p>
        </w:tc>
        <w:tc>
          <w:tcPr>
            <w:tcW w:w="1701" w:type="dxa"/>
            <w:vAlign w:val="center"/>
          </w:tcPr>
          <w:p w:rsidR="00773C04" w:rsidRPr="00773C04" w:rsidRDefault="00CE16D1" w:rsidP="00BC7D36">
            <w:pPr>
              <w:jc w:val="center"/>
              <w:rPr>
                <w:b/>
              </w:rPr>
            </w:pPr>
            <w:r>
              <w:rPr>
                <w:b/>
              </w:rPr>
              <w:t>0,260€/m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b)</w:t>
            </w:r>
          </w:p>
        </w:tc>
        <w:tc>
          <w:tcPr>
            <w:tcW w:w="6946" w:type="dxa"/>
            <w:vAlign w:val="center"/>
          </w:tcPr>
          <w:p w:rsidR="00773C04" w:rsidRPr="00773C04" w:rsidRDefault="009B38BB" w:rsidP="00773C04">
            <w:r>
              <w:t xml:space="preserve">stavby na pôdohospodársku produkciu, skleníky, stavby pre vodné hospodárstvo, stavby  využívané na skladovanie vlastnej </w:t>
            </w:r>
            <w:proofErr w:type="spellStart"/>
            <w:r>
              <w:t>pôdohospo</w:t>
            </w:r>
            <w:proofErr w:type="spellEnd"/>
            <w:r>
              <w:t xml:space="preserve"> -</w:t>
            </w:r>
            <w:proofErr w:type="spellStart"/>
            <w:r>
              <w:t>dárskej</w:t>
            </w:r>
            <w:proofErr w:type="spellEnd"/>
            <w:r>
              <w:t xml:space="preserve"> produkcie vrátane stavieb na vlastnú administratívu</w:t>
            </w:r>
          </w:p>
        </w:tc>
        <w:tc>
          <w:tcPr>
            <w:tcW w:w="1701" w:type="dxa"/>
            <w:vAlign w:val="center"/>
          </w:tcPr>
          <w:p w:rsidR="00773C04" w:rsidRPr="00773C04" w:rsidRDefault="00B40E7A" w:rsidP="00BC7D36">
            <w:pPr>
              <w:jc w:val="center"/>
              <w:rPr>
                <w:b/>
              </w:rPr>
            </w:pPr>
            <w:r>
              <w:rPr>
                <w:b/>
              </w:rPr>
              <w:t>0,150€/m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c)</w:t>
            </w:r>
          </w:p>
        </w:tc>
        <w:tc>
          <w:tcPr>
            <w:tcW w:w="6946" w:type="dxa"/>
            <w:vAlign w:val="center"/>
          </w:tcPr>
          <w:p w:rsidR="00773C04" w:rsidRPr="00773C04" w:rsidRDefault="009B38BB" w:rsidP="00773C04">
            <w:r>
              <w:t>chaty a stavby na individuálnu rekreáciu</w:t>
            </w:r>
          </w:p>
        </w:tc>
        <w:tc>
          <w:tcPr>
            <w:tcW w:w="1701" w:type="dxa"/>
            <w:vAlign w:val="center"/>
          </w:tcPr>
          <w:p w:rsidR="00773C04" w:rsidRPr="00773C04" w:rsidRDefault="004D42DB" w:rsidP="00BC7D36">
            <w:pPr>
              <w:jc w:val="center"/>
            </w:pPr>
            <w:r>
              <w:rPr>
                <w:b/>
              </w:rPr>
              <w:t>0,750€/m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d)</w:t>
            </w:r>
          </w:p>
        </w:tc>
        <w:tc>
          <w:tcPr>
            <w:tcW w:w="6946" w:type="dxa"/>
            <w:vAlign w:val="center"/>
          </w:tcPr>
          <w:p w:rsidR="00773C04" w:rsidRPr="00773C04" w:rsidRDefault="009B38BB" w:rsidP="00773C04">
            <w:r>
              <w:t>samostatne stojace garáže</w:t>
            </w:r>
          </w:p>
        </w:tc>
        <w:tc>
          <w:tcPr>
            <w:tcW w:w="1701" w:type="dxa"/>
            <w:vAlign w:val="center"/>
          </w:tcPr>
          <w:p w:rsidR="00773C04" w:rsidRPr="00773C04" w:rsidRDefault="004D42DB" w:rsidP="00BC7D36">
            <w:pPr>
              <w:jc w:val="center"/>
            </w:pPr>
            <w:r>
              <w:rPr>
                <w:b/>
              </w:rPr>
              <w:t>0,700€/m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e)</w:t>
            </w:r>
          </w:p>
        </w:tc>
        <w:tc>
          <w:tcPr>
            <w:tcW w:w="6946" w:type="dxa"/>
            <w:vAlign w:val="center"/>
          </w:tcPr>
          <w:p w:rsidR="00773C04" w:rsidRPr="00773C04" w:rsidRDefault="00CE16D1" w:rsidP="00773C04">
            <w:r>
              <w:t>stavby hromadných garáží</w:t>
            </w:r>
          </w:p>
        </w:tc>
        <w:tc>
          <w:tcPr>
            <w:tcW w:w="1701" w:type="dxa"/>
            <w:vAlign w:val="center"/>
          </w:tcPr>
          <w:p w:rsidR="00773C04" w:rsidRPr="00773C04" w:rsidRDefault="00E9153A" w:rsidP="00BC7D36">
            <w:pPr>
              <w:jc w:val="center"/>
            </w:pPr>
            <w:r>
              <w:rPr>
                <w:b/>
              </w:rPr>
              <w:t>0,700€/m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f)</w:t>
            </w:r>
          </w:p>
        </w:tc>
        <w:tc>
          <w:tcPr>
            <w:tcW w:w="6946" w:type="dxa"/>
            <w:vAlign w:val="center"/>
          </w:tcPr>
          <w:p w:rsidR="00773C04" w:rsidRPr="00773C04" w:rsidRDefault="00CE16D1" w:rsidP="00773C04">
            <w:r>
              <w:t>stavby hromadných garáží umiestnené pod zemou</w:t>
            </w:r>
          </w:p>
        </w:tc>
        <w:tc>
          <w:tcPr>
            <w:tcW w:w="1701" w:type="dxa"/>
            <w:vAlign w:val="center"/>
          </w:tcPr>
          <w:p w:rsidR="00773C04" w:rsidRPr="00773C04" w:rsidRDefault="00E9153A" w:rsidP="00BC7D36">
            <w:pPr>
              <w:jc w:val="center"/>
            </w:pPr>
            <w:r>
              <w:rPr>
                <w:b/>
              </w:rPr>
              <w:t>0,700€/m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E16D1" w:rsidTr="00BC7D36">
        <w:trPr>
          <w:trHeight w:val="404"/>
        </w:trPr>
        <w:tc>
          <w:tcPr>
            <w:tcW w:w="425" w:type="dxa"/>
            <w:vAlign w:val="center"/>
          </w:tcPr>
          <w:p w:rsidR="00CE16D1" w:rsidRDefault="00CE16D1" w:rsidP="00773C04">
            <w:r>
              <w:t>g)</w:t>
            </w:r>
          </w:p>
        </w:tc>
        <w:tc>
          <w:tcPr>
            <w:tcW w:w="6946" w:type="dxa"/>
            <w:vAlign w:val="center"/>
          </w:tcPr>
          <w:p w:rsidR="00CE16D1" w:rsidRDefault="00CE16D1" w:rsidP="00965358">
            <w:r>
              <w:t>priemyselné stavby, stavby slúžiace energetike, stavby slúžiace stavebníctvu, stavby využívané na skladovanie vlastnej produkcie vrátane stavieb na vlastnú administratívu</w:t>
            </w:r>
          </w:p>
        </w:tc>
        <w:tc>
          <w:tcPr>
            <w:tcW w:w="1701" w:type="dxa"/>
            <w:vAlign w:val="center"/>
          </w:tcPr>
          <w:p w:rsidR="00CE16D1" w:rsidRPr="00773C04" w:rsidRDefault="00C94AAB" w:rsidP="00BC7D36">
            <w:pPr>
              <w:jc w:val="center"/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E16D1" w:rsidRPr="00773C04" w:rsidTr="00BC7D36">
        <w:trPr>
          <w:trHeight w:val="404"/>
        </w:trPr>
        <w:tc>
          <w:tcPr>
            <w:tcW w:w="425" w:type="dxa"/>
            <w:vAlign w:val="center"/>
          </w:tcPr>
          <w:p w:rsidR="00CE16D1" w:rsidRDefault="00CE16D1" w:rsidP="00965358">
            <w:r>
              <w:t>h)</w:t>
            </w:r>
          </w:p>
        </w:tc>
        <w:tc>
          <w:tcPr>
            <w:tcW w:w="6946" w:type="dxa"/>
            <w:vAlign w:val="center"/>
          </w:tcPr>
          <w:p w:rsidR="00CE16D1" w:rsidRDefault="00CE16D1" w:rsidP="00965358">
            <w:r>
              <w:t>stavby na ostatné podnikanie a na zárobkovú činnosť, skladovanie a administratívu súvisiacu s ostatným podnikaním a so zárobkovou činnosťou</w:t>
            </w:r>
          </w:p>
        </w:tc>
        <w:tc>
          <w:tcPr>
            <w:tcW w:w="1701" w:type="dxa"/>
            <w:vAlign w:val="center"/>
          </w:tcPr>
          <w:p w:rsidR="00CE16D1" w:rsidRPr="00773C04" w:rsidRDefault="009864A8" w:rsidP="00BC7D36">
            <w:pPr>
              <w:jc w:val="center"/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E16D1" w:rsidRPr="00773C04" w:rsidTr="00BC7D36">
        <w:trPr>
          <w:trHeight w:val="404"/>
        </w:trPr>
        <w:tc>
          <w:tcPr>
            <w:tcW w:w="425" w:type="dxa"/>
            <w:vAlign w:val="center"/>
          </w:tcPr>
          <w:p w:rsidR="00CE16D1" w:rsidRDefault="00CE16D1" w:rsidP="00CE16D1">
            <w:r>
              <w:t>i)</w:t>
            </w:r>
          </w:p>
        </w:tc>
        <w:tc>
          <w:tcPr>
            <w:tcW w:w="6946" w:type="dxa"/>
            <w:vAlign w:val="center"/>
          </w:tcPr>
          <w:p w:rsidR="00CE16D1" w:rsidRDefault="00CE16D1" w:rsidP="00965358">
            <w:r>
              <w:t>ostatné stavby neuvedené v písmenách a) až h).</w:t>
            </w:r>
          </w:p>
        </w:tc>
        <w:tc>
          <w:tcPr>
            <w:tcW w:w="1701" w:type="dxa"/>
            <w:vAlign w:val="center"/>
          </w:tcPr>
          <w:p w:rsidR="00CE16D1" w:rsidRPr="00773C04" w:rsidRDefault="00903D18" w:rsidP="00BC7D36">
            <w:pPr>
              <w:jc w:val="center"/>
            </w:pPr>
            <w:r>
              <w:rPr>
                <w:b/>
              </w:rPr>
              <w:t>1</w:t>
            </w:r>
            <w:r w:rsidRPr="001114CB">
              <w:rPr>
                <w:b/>
              </w:rPr>
              <w:t>,</w:t>
            </w:r>
            <w:r>
              <w:rPr>
                <w:b/>
              </w:rPr>
              <w:t>000</w:t>
            </w:r>
            <w:r w:rsidRPr="001114CB">
              <w:rPr>
                <w:b/>
              </w:rPr>
              <w:t>€/m</w:t>
            </w:r>
            <w:r w:rsidRPr="001114CB">
              <w:rPr>
                <w:b/>
                <w:vertAlign w:val="superscript"/>
              </w:rPr>
              <w:t>2</w:t>
            </w:r>
          </w:p>
        </w:tc>
      </w:tr>
    </w:tbl>
    <w:p w:rsidR="00CE16D1" w:rsidRDefault="00CE16D1" w:rsidP="00D000C5">
      <w:pPr>
        <w:jc w:val="both"/>
      </w:pPr>
    </w:p>
    <w:p w:rsidR="00CE16D1" w:rsidRDefault="00CE16D1" w:rsidP="00D000C5">
      <w:pPr>
        <w:jc w:val="both"/>
      </w:pP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>Správca dane určuje pri viacpodlažných stavbách pre všetky druhy stavieb príplatok za podlažie 0,05 €  za každé ďalšie podlažie okrem prvého nadzemného podlažia.</w:t>
      </w:r>
    </w:p>
    <w:p w:rsidR="000F62B0" w:rsidRDefault="000F62B0" w:rsidP="00D000C5">
      <w:pPr>
        <w:jc w:val="center"/>
        <w:rPr>
          <w:b/>
        </w:rPr>
      </w:pPr>
    </w:p>
    <w:p w:rsidR="007629FC" w:rsidRDefault="007629FC" w:rsidP="00D000C5">
      <w:pPr>
        <w:jc w:val="center"/>
        <w:rPr>
          <w:b/>
        </w:rPr>
      </w:pPr>
    </w:p>
    <w:p w:rsidR="000430C9" w:rsidRDefault="00C21E59" w:rsidP="00D000C5">
      <w:pPr>
        <w:jc w:val="center"/>
        <w:rPr>
          <w:b/>
        </w:rPr>
      </w:pPr>
      <w:r w:rsidRPr="00DB38EA">
        <w:rPr>
          <w:b/>
        </w:rPr>
        <w:t xml:space="preserve">§ </w:t>
      </w:r>
      <w:r w:rsidR="000430C9">
        <w:rPr>
          <w:b/>
        </w:rPr>
        <w:t>4</w:t>
      </w:r>
    </w:p>
    <w:p w:rsidR="00C21E59" w:rsidRPr="00DB38EA" w:rsidRDefault="00C21E59" w:rsidP="00D000C5">
      <w:pPr>
        <w:jc w:val="center"/>
        <w:rPr>
          <w:b/>
        </w:rPr>
      </w:pPr>
      <w:r w:rsidRPr="00DB38EA">
        <w:rPr>
          <w:b/>
        </w:rPr>
        <w:t>Sadzba dane pre daň z bytov</w:t>
      </w:r>
    </w:p>
    <w:p w:rsidR="00773C04" w:rsidRDefault="00773C04" w:rsidP="00D000C5">
      <w:pPr>
        <w:jc w:val="both"/>
      </w:pPr>
    </w:p>
    <w:p w:rsidR="00441215" w:rsidRDefault="00441215" w:rsidP="00BE3CBC">
      <w:pPr>
        <w:pStyle w:val="Odsekzoznamu"/>
        <w:numPr>
          <w:ilvl w:val="0"/>
          <w:numId w:val="14"/>
        </w:numPr>
        <w:jc w:val="both"/>
      </w:pPr>
      <w:r>
        <w:t>Správca dane pre všetky byty a nebytové priestory na území mesta Stará Turá, ktoré sú predmetom dane z bytov a nebytových priestorov okrem bytov</w:t>
      </w:r>
      <w:r w:rsidR="0065748B">
        <w:t xml:space="preserve"> a </w:t>
      </w:r>
      <w:r w:rsidR="0065748B" w:rsidRPr="009E040D">
        <w:t>nebytových priestorov</w:t>
      </w:r>
      <w:r>
        <w:t xml:space="preserve"> nachádzajúcich sa v jednotlivej časti mesta uvedenej v § </w:t>
      </w:r>
      <w:r w:rsidR="00781AC3">
        <w:t>2</w:t>
      </w:r>
      <w:r>
        <w:t xml:space="preserve"> ods. 3 tohto nariadenia, určuje ročnú sadzbu dane za každý aj začatý m</w:t>
      </w:r>
      <w:r w:rsidRPr="00404BC8">
        <w:rPr>
          <w:vertAlign w:val="superscript"/>
        </w:rPr>
        <w:t>2</w:t>
      </w:r>
      <w:r>
        <w:t xml:space="preserve"> podlahovej plochy bytu a nebytového priestoru nasledovne:</w:t>
      </w:r>
    </w:p>
    <w:p w:rsidR="0065748B" w:rsidRDefault="00441215" w:rsidP="00D000C5">
      <w:pPr>
        <w:jc w:val="both"/>
      </w:pPr>
      <w:r>
        <w:tab/>
      </w:r>
      <w:r w:rsidR="00904A9E">
        <w:tab/>
      </w: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804"/>
        <w:gridCol w:w="1843"/>
      </w:tblGrid>
      <w:tr w:rsidR="0065748B" w:rsidTr="0065748B">
        <w:trPr>
          <w:trHeight w:val="470"/>
        </w:trPr>
        <w:tc>
          <w:tcPr>
            <w:tcW w:w="425" w:type="dxa"/>
            <w:vAlign w:val="center"/>
          </w:tcPr>
          <w:p w:rsidR="0065748B" w:rsidRDefault="0065748B" w:rsidP="00AA0E69"/>
        </w:tc>
        <w:tc>
          <w:tcPr>
            <w:tcW w:w="6804" w:type="dxa"/>
            <w:vAlign w:val="center"/>
          </w:tcPr>
          <w:p w:rsidR="0065748B" w:rsidRPr="009E040D" w:rsidRDefault="0065748B" w:rsidP="0065748B">
            <w:pPr>
              <w:jc w:val="center"/>
              <w:rPr>
                <w:b/>
              </w:rPr>
            </w:pPr>
            <w:r w:rsidRPr="009E040D">
              <w:rPr>
                <w:b/>
              </w:rPr>
              <w:t>Byt a nebytové priestory</w:t>
            </w:r>
          </w:p>
        </w:tc>
        <w:tc>
          <w:tcPr>
            <w:tcW w:w="1843" w:type="dxa"/>
            <w:vAlign w:val="center"/>
          </w:tcPr>
          <w:p w:rsidR="0065748B" w:rsidRPr="009E040D" w:rsidRDefault="0065748B" w:rsidP="0065748B">
            <w:pPr>
              <w:jc w:val="center"/>
              <w:rPr>
                <w:b/>
              </w:rPr>
            </w:pPr>
            <w:r w:rsidRPr="009E040D">
              <w:rPr>
                <w:b/>
              </w:rPr>
              <w:t>Ročná sadzba v €/m</w:t>
            </w:r>
            <w:r w:rsidRPr="009E040D">
              <w:rPr>
                <w:b/>
                <w:vertAlign w:val="superscript"/>
              </w:rPr>
              <w:t>2</w:t>
            </w:r>
          </w:p>
        </w:tc>
      </w:tr>
      <w:tr w:rsidR="00AA0E69" w:rsidTr="0065748B">
        <w:trPr>
          <w:trHeight w:val="470"/>
        </w:trPr>
        <w:tc>
          <w:tcPr>
            <w:tcW w:w="425" w:type="dxa"/>
            <w:vAlign w:val="center"/>
          </w:tcPr>
          <w:p w:rsidR="00AA0E69" w:rsidRDefault="00AA0E69" w:rsidP="00AA0E69">
            <w:r>
              <w:t>a)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byt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0,17</w:t>
            </w:r>
            <w:r w:rsidR="008965B9">
              <w:rPr>
                <w:b/>
              </w:rPr>
              <w:t xml:space="preserve">5 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65748B">
        <w:tc>
          <w:tcPr>
            <w:tcW w:w="425" w:type="dxa"/>
            <w:vAlign w:val="center"/>
          </w:tcPr>
          <w:p w:rsidR="00AA0E69" w:rsidRDefault="00AA0E69" w:rsidP="00AA0E69">
            <w:r>
              <w:t>b)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nebytové priestory, ktoré neslúžia na podnikanie a inú zárobkovú činnosť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1,5</w:t>
            </w:r>
            <w:r w:rsidR="00D919B8">
              <w:rPr>
                <w:b/>
              </w:rPr>
              <w:t>0</w:t>
            </w:r>
            <w:r w:rsidR="003B3970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65748B">
        <w:tc>
          <w:tcPr>
            <w:tcW w:w="425" w:type="dxa"/>
            <w:vAlign w:val="center"/>
          </w:tcPr>
          <w:p w:rsidR="00AA0E69" w:rsidRDefault="00AA0E69" w:rsidP="00AA0E69">
            <w:r>
              <w:t>c)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nebytové priestory, ktoré sa využívajú na podnikanie a inú zárobkovú činnosť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3,16</w:t>
            </w:r>
            <w:r w:rsidR="003B3970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65748B">
        <w:trPr>
          <w:trHeight w:val="436"/>
        </w:trPr>
        <w:tc>
          <w:tcPr>
            <w:tcW w:w="425" w:type="dxa"/>
            <w:vAlign w:val="center"/>
          </w:tcPr>
          <w:p w:rsidR="00AA0E69" w:rsidRDefault="00AA0E69" w:rsidP="00AA0E69">
            <w:r>
              <w:t>d)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nebytové priestory slúžiace ako garáž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0,</w:t>
            </w:r>
            <w:r w:rsidR="008965B9">
              <w:rPr>
                <w:b/>
              </w:rPr>
              <w:t>50</w:t>
            </w:r>
            <w:r w:rsidR="00404BC8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A0E69" w:rsidRDefault="00AA0E69" w:rsidP="00D000C5">
      <w:pPr>
        <w:jc w:val="both"/>
      </w:pPr>
    </w:p>
    <w:p w:rsidR="003F61E7" w:rsidRDefault="003F61E7" w:rsidP="00D000C5">
      <w:pPr>
        <w:jc w:val="both"/>
      </w:pPr>
    </w:p>
    <w:p w:rsidR="00441215" w:rsidRDefault="00441215" w:rsidP="00BE3CBC">
      <w:pPr>
        <w:pStyle w:val="Odsekzoznamu"/>
        <w:numPr>
          <w:ilvl w:val="0"/>
          <w:numId w:val="14"/>
        </w:numPr>
        <w:jc w:val="both"/>
      </w:pPr>
      <w:r>
        <w:lastRenderedPageBreak/>
        <w:t>Správca dane v jednotlivej časti mesta Stará Turá §</w:t>
      </w:r>
      <w:r w:rsidR="00781AC3">
        <w:t xml:space="preserve"> 2</w:t>
      </w:r>
      <w:r>
        <w:t xml:space="preserve"> ods.3 tohto nariadenia určuje ročnú sadzbu dane z bytov  alebo nebytových priestorov  za každý aj začatý m</w:t>
      </w:r>
      <w:r w:rsidRPr="00807FF0">
        <w:rPr>
          <w:vertAlign w:val="superscript"/>
        </w:rPr>
        <w:t>2</w:t>
      </w:r>
      <w:r>
        <w:t xml:space="preserve"> podlahovej plochy bytu a nebytového priestoru v bytovom dome nasledovne:</w:t>
      </w:r>
    </w:p>
    <w:p w:rsidR="00441215" w:rsidRDefault="00441215" w:rsidP="00D000C5">
      <w:pPr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804"/>
        <w:gridCol w:w="1843"/>
      </w:tblGrid>
      <w:tr w:rsidR="00DF2DE1" w:rsidTr="00DF2DE1">
        <w:trPr>
          <w:trHeight w:val="470"/>
        </w:trPr>
        <w:tc>
          <w:tcPr>
            <w:tcW w:w="425" w:type="dxa"/>
            <w:vAlign w:val="center"/>
          </w:tcPr>
          <w:p w:rsidR="00DF2DE1" w:rsidRDefault="00DF2DE1" w:rsidP="00557A55"/>
        </w:tc>
        <w:tc>
          <w:tcPr>
            <w:tcW w:w="6804" w:type="dxa"/>
            <w:vAlign w:val="center"/>
          </w:tcPr>
          <w:p w:rsidR="00DF2DE1" w:rsidRPr="00314851" w:rsidRDefault="00DF2DE1" w:rsidP="00DF2DE1">
            <w:pPr>
              <w:jc w:val="center"/>
              <w:rPr>
                <w:b/>
              </w:rPr>
            </w:pPr>
            <w:r w:rsidRPr="00314851">
              <w:rPr>
                <w:b/>
              </w:rPr>
              <w:t>Byt a nebytový priestor</w:t>
            </w:r>
          </w:p>
        </w:tc>
        <w:tc>
          <w:tcPr>
            <w:tcW w:w="1843" w:type="dxa"/>
            <w:vAlign w:val="center"/>
          </w:tcPr>
          <w:p w:rsidR="00DF2DE1" w:rsidRPr="00314851" w:rsidRDefault="00DF2DE1" w:rsidP="00DF2DE1">
            <w:pPr>
              <w:jc w:val="center"/>
              <w:rPr>
                <w:b/>
              </w:rPr>
            </w:pPr>
            <w:r w:rsidRPr="00314851">
              <w:rPr>
                <w:b/>
              </w:rPr>
              <w:t>Ročná sadzba v €/m</w:t>
            </w:r>
            <w:r w:rsidRPr="00314851">
              <w:rPr>
                <w:b/>
                <w:vertAlign w:val="superscript"/>
              </w:rPr>
              <w:t>2</w:t>
            </w:r>
          </w:p>
        </w:tc>
      </w:tr>
      <w:tr w:rsidR="00447E4B" w:rsidTr="00DF2DE1">
        <w:trPr>
          <w:trHeight w:val="470"/>
        </w:trPr>
        <w:tc>
          <w:tcPr>
            <w:tcW w:w="425" w:type="dxa"/>
            <w:vAlign w:val="center"/>
          </w:tcPr>
          <w:p w:rsidR="00447E4B" w:rsidRDefault="00447E4B" w:rsidP="00557A55">
            <w:r>
              <w:t>a)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byt</w:t>
            </w:r>
          </w:p>
        </w:tc>
        <w:tc>
          <w:tcPr>
            <w:tcW w:w="1843" w:type="dxa"/>
            <w:vAlign w:val="center"/>
          </w:tcPr>
          <w:p w:rsidR="00447E4B" w:rsidRDefault="00AA1DB5" w:rsidP="00DF2DE1">
            <w:pPr>
              <w:jc w:val="center"/>
            </w:pPr>
            <w:r>
              <w:rPr>
                <w:b/>
              </w:rPr>
              <w:t>0,260 €/m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447E4B" w:rsidTr="00DF2DE1">
        <w:tc>
          <w:tcPr>
            <w:tcW w:w="425" w:type="dxa"/>
            <w:vAlign w:val="center"/>
          </w:tcPr>
          <w:p w:rsidR="00447E4B" w:rsidRDefault="00447E4B" w:rsidP="00557A55">
            <w:r>
              <w:t>b)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nebytové priestory, ktoré neslúžia na podnikanie a inú zárobkovú činnosť</w:t>
            </w:r>
          </w:p>
        </w:tc>
        <w:tc>
          <w:tcPr>
            <w:tcW w:w="1843" w:type="dxa"/>
            <w:vAlign w:val="center"/>
          </w:tcPr>
          <w:p w:rsidR="00447E4B" w:rsidRDefault="00447E4B" w:rsidP="00DF2DE1">
            <w:pPr>
              <w:jc w:val="center"/>
            </w:pPr>
            <w:r>
              <w:rPr>
                <w:b/>
              </w:rPr>
              <w:t>1,50</w:t>
            </w:r>
            <w:r w:rsidR="0005547F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447E4B" w:rsidTr="00DF2DE1">
        <w:tc>
          <w:tcPr>
            <w:tcW w:w="425" w:type="dxa"/>
            <w:vAlign w:val="center"/>
          </w:tcPr>
          <w:p w:rsidR="00447E4B" w:rsidRDefault="00447E4B" w:rsidP="00557A55">
            <w:r>
              <w:t>c)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nebytové priestory, ktoré sa využívajú na podnikanie a inú zárobkovú činnosť</w:t>
            </w:r>
          </w:p>
        </w:tc>
        <w:tc>
          <w:tcPr>
            <w:tcW w:w="1843" w:type="dxa"/>
            <w:vAlign w:val="center"/>
          </w:tcPr>
          <w:p w:rsidR="00447E4B" w:rsidRDefault="00447E4B" w:rsidP="00DF2DE1">
            <w:pPr>
              <w:jc w:val="center"/>
            </w:pPr>
            <w:r>
              <w:rPr>
                <w:b/>
              </w:rPr>
              <w:t>3,16</w:t>
            </w:r>
            <w:r w:rsidR="0005547F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447E4B" w:rsidTr="00DF2DE1">
        <w:trPr>
          <w:trHeight w:val="436"/>
        </w:trPr>
        <w:tc>
          <w:tcPr>
            <w:tcW w:w="425" w:type="dxa"/>
            <w:vAlign w:val="center"/>
          </w:tcPr>
          <w:p w:rsidR="00447E4B" w:rsidRDefault="00447E4B" w:rsidP="00557A55">
            <w:r>
              <w:t>d)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nebytové priestory slúžiace ako garáž</w:t>
            </w:r>
          </w:p>
        </w:tc>
        <w:tc>
          <w:tcPr>
            <w:tcW w:w="1843" w:type="dxa"/>
            <w:vAlign w:val="center"/>
          </w:tcPr>
          <w:p w:rsidR="00447E4B" w:rsidRDefault="00447E4B" w:rsidP="00DF2DE1">
            <w:pPr>
              <w:jc w:val="center"/>
            </w:pPr>
            <w:r>
              <w:rPr>
                <w:b/>
              </w:rPr>
              <w:t>0,70</w:t>
            </w:r>
            <w:r w:rsidR="0005547F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A0E69" w:rsidRDefault="00AA0E69" w:rsidP="00D000C5">
      <w:pPr>
        <w:jc w:val="both"/>
      </w:pPr>
    </w:p>
    <w:p w:rsidR="00AA0E69" w:rsidRDefault="00AA0E69" w:rsidP="00D000C5">
      <w:pPr>
        <w:jc w:val="both"/>
      </w:pPr>
    </w:p>
    <w:p w:rsidR="003F61E7" w:rsidRDefault="003F61E7" w:rsidP="00D000C5">
      <w:pPr>
        <w:jc w:val="both"/>
      </w:pPr>
    </w:p>
    <w:p w:rsidR="00856B94" w:rsidRDefault="00856B94" w:rsidP="00D000C5">
      <w:pPr>
        <w:jc w:val="center"/>
        <w:rPr>
          <w:b/>
        </w:rPr>
      </w:pPr>
      <w:r>
        <w:rPr>
          <w:b/>
        </w:rPr>
        <w:t xml:space="preserve">§ </w:t>
      </w:r>
      <w:r w:rsidR="00E502F5">
        <w:rPr>
          <w:b/>
        </w:rPr>
        <w:t>5</w:t>
      </w:r>
    </w:p>
    <w:p w:rsidR="00856B94" w:rsidRDefault="00856B94" w:rsidP="00D000C5">
      <w:pPr>
        <w:jc w:val="center"/>
        <w:rPr>
          <w:b/>
        </w:rPr>
      </w:pPr>
      <w:r>
        <w:rPr>
          <w:b/>
        </w:rPr>
        <w:t>Oslobodenie od dane a zníženie dane</w:t>
      </w:r>
    </w:p>
    <w:p w:rsidR="00AA0E69" w:rsidRDefault="00AA0E69" w:rsidP="00D000C5">
      <w:pPr>
        <w:jc w:val="both"/>
      </w:pPr>
    </w:p>
    <w:p w:rsidR="00AA0E69" w:rsidRDefault="00856B94" w:rsidP="00BE3CBC">
      <w:pPr>
        <w:pStyle w:val="Odsekzoznamu"/>
        <w:numPr>
          <w:ilvl w:val="0"/>
          <w:numId w:val="15"/>
        </w:numPr>
        <w:jc w:val="both"/>
      </w:pPr>
      <w:r>
        <w:t>Správca dane ustanovuje, že poskytuje oslobodenie od dane z pozemkov na:</w:t>
      </w:r>
    </w:p>
    <w:p w:rsidR="00856B94" w:rsidRDefault="00856B94" w:rsidP="00BE3CBC">
      <w:pPr>
        <w:numPr>
          <w:ilvl w:val="0"/>
          <w:numId w:val="16"/>
        </w:numPr>
      </w:pPr>
      <w:r>
        <w:t>pozemky, na ktorých sú cintoríny,</w:t>
      </w:r>
    </w:p>
    <w:p w:rsidR="00856B94" w:rsidRDefault="00856B94" w:rsidP="00BE3CBC">
      <w:pPr>
        <w:numPr>
          <w:ilvl w:val="0"/>
          <w:numId w:val="16"/>
        </w:numPr>
      </w:pPr>
      <w:r>
        <w:t>pozemky, na ktorých sú močiare,</w:t>
      </w:r>
    </w:p>
    <w:p w:rsidR="00856B94" w:rsidRDefault="00856B94" w:rsidP="00BE3CBC">
      <w:pPr>
        <w:numPr>
          <w:ilvl w:val="0"/>
          <w:numId w:val="16"/>
        </w:numPr>
      </w:pPr>
      <w:r>
        <w:t>pozemky verejne prístupných parkov, priestorov a športovísk,</w:t>
      </w:r>
    </w:p>
    <w:p w:rsidR="00EF5F3C" w:rsidRDefault="00856B94" w:rsidP="00BE3CBC">
      <w:pPr>
        <w:numPr>
          <w:ilvl w:val="0"/>
          <w:numId w:val="16"/>
        </w:numPr>
      </w:pPr>
      <w:r>
        <w:t>pozemky  užívané škol</w:t>
      </w:r>
      <w:r w:rsidR="00C93B87">
        <w:t>ami a školskými zariadeniami.</w:t>
      </w:r>
    </w:p>
    <w:p w:rsidR="00EF5F3C" w:rsidRDefault="00EF5F3C" w:rsidP="00EF5F3C">
      <w:pPr>
        <w:pStyle w:val="Odsekzoznamu"/>
        <w:ind w:left="284"/>
      </w:pPr>
    </w:p>
    <w:p w:rsidR="00AA0E69" w:rsidRDefault="00856B94" w:rsidP="00BE3CBC">
      <w:pPr>
        <w:pStyle w:val="Odsekzoznamu"/>
        <w:numPr>
          <w:ilvl w:val="0"/>
          <w:numId w:val="15"/>
        </w:numPr>
        <w:jc w:val="both"/>
      </w:pPr>
      <w:r>
        <w:t>Správca dane ustanovuje, že poskytuje zníženie dane z pozemkov takto:</w:t>
      </w:r>
      <w:r w:rsidR="00F642EB">
        <w:t xml:space="preserve"> </w:t>
      </w:r>
    </w:p>
    <w:p w:rsidR="00EF5F3C" w:rsidRDefault="00856B94" w:rsidP="00BE3CBC">
      <w:pPr>
        <w:numPr>
          <w:ilvl w:val="0"/>
          <w:numId w:val="17"/>
        </w:numPr>
        <w:jc w:val="both"/>
      </w:pPr>
      <w:r w:rsidRPr="00B12AB9">
        <w:rPr>
          <w:b/>
        </w:rPr>
        <w:t>50 %</w:t>
      </w:r>
      <w:r w:rsidRPr="00B12AB9">
        <w:t xml:space="preserve"> z daňovej povinnosti na rokliny, výmole, vysoké medze s kroviskami </w:t>
      </w:r>
      <w:r w:rsidR="003F61E7" w:rsidRPr="00B12AB9">
        <w:t xml:space="preserve"> a</w:t>
      </w:r>
      <w:r w:rsidRPr="00B12AB9">
        <w:t xml:space="preserve">lebo kamením, </w:t>
      </w:r>
    </w:p>
    <w:p w:rsidR="00EF5F3C" w:rsidRDefault="00856B94" w:rsidP="00BE3CBC">
      <w:pPr>
        <w:numPr>
          <w:ilvl w:val="0"/>
          <w:numId w:val="17"/>
        </w:numPr>
        <w:jc w:val="both"/>
      </w:pPr>
      <w:r w:rsidRPr="00223D5B">
        <w:rPr>
          <w:b/>
        </w:rPr>
        <w:t>50</w:t>
      </w:r>
      <w:r w:rsidR="003E3956" w:rsidRPr="00223D5B">
        <w:rPr>
          <w:b/>
        </w:rPr>
        <w:t xml:space="preserve"> </w:t>
      </w:r>
      <w:r w:rsidRPr="00223D5B">
        <w:rPr>
          <w:b/>
        </w:rPr>
        <w:t>%</w:t>
      </w:r>
      <w:r w:rsidR="00D44512">
        <w:t xml:space="preserve"> </w:t>
      </w:r>
      <w:r>
        <w:t>z</w:t>
      </w:r>
      <w:r w:rsidR="00D44512">
        <w:t> </w:t>
      </w:r>
      <w:r>
        <w:t>daňovej</w:t>
      </w:r>
      <w:r w:rsidR="00D44512">
        <w:t xml:space="preserve"> </w:t>
      </w:r>
      <w:r>
        <w:t>povinnosti na pozemky, ktorých vlastníkmi sú</w:t>
      </w:r>
      <w:r w:rsidR="00CD0C88">
        <w:t xml:space="preserve"> </w:t>
      </w:r>
      <w:r w:rsidR="00BA1482">
        <w:t xml:space="preserve">fyzické osoby </w:t>
      </w:r>
      <w:r>
        <w:t xml:space="preserve">v hmotnej núdzi alebo </w:t>
      </w:r>
      <w:r w:rsidR="00BA1482">
        <w:t>fyzické osoby  staršie</w:t>
      </w:r>
      <w:r>
        <w:t xml:space="preserve">  ako 70 rokov, ak tieto pozemky slúžia výhradne na ich osobnú potrebu.</w:t>
      </w:r>
    </w:p>
    <w:p w:rsidR="00CB6F08" w:rsidRDefault="00CB6F08" w:rsidP="00CB6F08">
      <w:pPr>
        <w:ind w:left="644"/>
        <w:jc w:val="both"/>
        <w:rPr>
          <w:b/>
        </w:rPr>
      </w:pPr>
    </w:p>
    <w:p w:rsidR="00CB6F08" w:rsidRDefault="00CB6F08" w:rsidP="00BE3CBC">
      <w:pPr>
        <w:pStyle w:val="Odsekzoznamu"/>
        <w:numPr>
          <w:ilvl w:val="0"/>
          <w:numId w:val="15"/>
        </w:numPr>
        <w:jc w:val="both"/>
      </w:pPr>
      <w:r>
        <w:t>Správca dane ustanovuje, že poskytuje oslobodenie od dane zo stavieb alebo dane z bytov na:</w:t>
      </w:r>
    </w:p>
    <w:p w:rsidR="00CB6F08" w:rsidRPr="00CB6F08" w:rsidRDefault="00CB6F08" w:rsidP="00BE3CBC">
      <w:pPr>
        <w:pStyle w:val="Odsekzoznamu"/>
        <w:numPr>
          <w:ilvl w:val="0"/>
          <w:numId w:val="26"/>
        </w:numPr>
        <w:jc w:val="both"/>
      </w:pPr>
      <w:r>
        <w:t>stavby alebo byty, slúžiace školám</w:t>
      </w:r>
      <w:r w:rsidR="00F642EB">
        <w:t>.</w:t>
      </w:r>
    </w:p>
    <w:p w:rsidR="00EF5F3C" w:rsidRDefault="00EF5F3C" w:rsidP="00EF5F3C"/>
    <w:p w:rsidR="00D44512" w:rsidRDefault="00CB6F08" w:rsidP="00CF02CE">
      <w:pPr>
        <w:jc w:val="both"/>
      </w:pPr>
      <w:r>
        <w:t xml:space="preserve">(4) </w:t>
      </w:r>
      <w:r w:rsidR="00856B94">
        <w:t>Správca dane ustanovuje, že poskytuje zníženie dane zo stavieb a bytov takto:</w:t>
      </w:r>
    </w:p>
    <w:p w:rsidR="004F776D" w:rsidRPr="004F776D" w:rsidRDefault="00856B94" w:rsidP="00BE3CBC">
      <w:pPr>
        <w:numPr>
          <w:ilvl w:val="0"/>
          <w:numId w:val="18"/>
        </w:numPr>
        <w:jc w:val="both"/>
      </w:pPr>
      <w:r w:rsidRPr="00223D5B">
        <w:rPr>
          <w:b/>
        </w:rPr>
        <w:t>50 %</w:t>
      </w:r>
      <w:r>
        <w:t xml:space="preserve"> z daňovej  povinnosti  na  stavby  na  bývanie a  byty vo vlastníctve</w:t>
      </w:r>
      <w:r w:rsidR="00E81910">
        <w:t xml:space="preserve"> fyzických osôb v hmotnej núdzi , fyzických osôb starších ako 70 rokov, držiteľov preukazu fyzickej osoby s </w:t>
      </w:r>
      <w:r>
        <w:t xml:space="preserve">ťažkým  zdravotným  postihnutím, alebo držiteľov preukazu </w:t>
      </w:r>
      <w:r w:rsidR="004F776D">
        <w:t>fyzickej osoby</w:t>
      </w:r>
      <w:r>
        <w:t xml:space="preserve"> s ťažkým  zdravotným</w:t>
      </w:r>
      <w:r w:rsidR="00AA0E69">
        <w:t xml:space="preserve"> </w:t>
      </w:r>
      <w:r>
        <w:t>postihnutím s</w:t>
      </w:r>
      <w:r w:rsidR="004F776D">
        <w:t>o</w:t>
      </w:r>
      <w:r>
        <w:t>  sprievodc</w:t>
      </w:r>
      <w:r w:rsidR="004F776D">
        <w:t>om</w:t>
      </w:r>
      <w:r>
        <w:t xml:space="preserve">, ako aj prevažne alebo úplne bezvládnych  </w:t>
      </w:r>
      <w:r w:rsidR="004F776D">
        <w:t>fyzických osôb</w:t>
      </w:r>
      <w:r>
        <w:t>,</w:t>
      </w:r>
      <w:r w:rsidR="00AA0E69">
        <w:t xml:space="preserve"> </w:t>
      </w:r>
      <w:r>
        <w:t xml:space="preserve">ktoré </w:t>
      </w:r>
      <w:r w:rsidR="003F61E7">
        <w:t xml:space="preserve"> slúžia na ich trvalé bývanie,</w:t>
      </w:r>
    </w:p>
    <w:p w:rsidR="00C0360F" w:rsidRDefault="00856B94" w:rsidP="00BE3CBC">
      <w:pPr>
        <w:numPr>
          <w:ilvl w:val="0"/>
          <w:numId w:val="18"/>
        </w:numPr>
        <w:jc w:val="both"/>
      </w:pPr>
      <w:r w:rsidRPr="00223D5B">
        <w:rPr>
          <w:b/>
        </w:rPr>
        <w:t>50 %</w:t>
      </w:r>
      <w:r w:rsidRPr="00AA0E69">
        <w:t xml:space="preserve"> </w:t>
      </w:r>
      <w:r>
        <w:t>z daňovej povinnosti  na garáže a nebytové priestory v  bytových  domoch  slú</w:t>
      </w:r>
      <w:r w:rsidR="001468A8">
        <w:t xml:space="preserve">žiace ako garáž vo vlastníctve držiteľov preukazu fyzickej osoby </w:t>
      </w:r>
      <w:r>
        <w:t xml:space="preserve">s ťažkým zdravotným   postihnutím, alebo  držiteľov preukazu </w:t>
      </w:r>
      <w:r w:rsidR="001468A8">
        <w:t>fyzickej osoby</w:t>
      </w:r>
      <w:r w:rsidR="00D44512">
        <w:t xml:space="preserve"> </w:t>
      </w:r>
      <w:r>
        <w:t>s ťažkým zdravotným postihnutím s</w:t>
      </w:r>
      <w:r w:rsidR="001468A8">
        <w:t>o</w:t>
      </w:r>
      <w:r>
        <w:t> sprievodc</w:t>
      </w:r>
      <w:r w:rsidR="001468A8">
        <w:t>om</w:t>
      </w:r>
      <w:r>
        <w:t>,  ktoré slúžia pre motorové v</w:t>
      </w:r>
      <w:r w:rsidR="00E502F5">
        <w:t>ozidlo používané na ich dopravu</w:t>
      </w:r>
      <w:r w:rsidR="00116CA2">
        <w:t>.</w:t>
      </w:r>
      <w:r w:rsidR="00C0360F">
        <w:t xml:space="preserve">                                                    </w:t>
      </w:r>
      <w:r w:rsidR="00C0360F">
        <w:tab/>
      </w:r>
      <w:r w:rsidR="00C0360F">
        <w:tab/>
      </w:r>
    </w:p>
    <w:p w:rsidR="00C0360F" w:rsidRDefault="00C0360F" w:rsidP="00C0360F">
      <w:pPr>
        <w:pStyle w:val="Odsekzoznamu"/>
      </w:pPr>
    </w:p>
    <w:p w:rsidR="00565ADC" w:rsidRDefault="0039743A" w:rsidP="0039743A">
      <w:pPr>
        <w:jc w:val="both"/>
      </w:pPr>
      <w:r>
        <w:t xml:space="preserve">(5) </w:t>
      </w:r>
      <w:r w:rsidR="00C0360F" w:rsidRPr="00802CD7">
        <w:t xml:space="preserve">Správca dane ustanovuje, že veková hranica fyzických osôb na poskytnutie </w:t>
      </w:r>
      <w:r w:rsidR="00BF66C3" w:rsidRPr="00802CD7">
        <w:t>zníženia dane z pozemkov, stavieb a bytov  je viac ako 70 rokov.</w:t>
      </w:r>
      <w:r w:rsidR="00C0360F" w:rsidRPr="00802CD7">
        <w:tab/>
      </w:r>
    </w:p>
    <w:p w:rsidR="00085DF6" w:rsidRPr="00DD1563" w:rsidRDefault="00AF6B50" w:rsidP="00DD1563">
      <w:pPr>
        <w:jc w:val="both"/>
      </w:pPr>
      <w:r>
        <w:lastRenderedPageBreak/>
        <w:t xml:space="preserve">(6) Daňovník uplatní nárok na zníženie </w:t>
      </w:r>
      <w:r w:rsidR="0055536A">
        <w:t xml:space="preserve">dane </w:t>
      </w:r>
      <w:r>
        <w:t>alebo oslobodenie od dane podľa odsekov 1, 2, 3, 4, v priznaní k dani z nehnuteľností, alebo v čiastkovom priznaní na to zdaňovacie obdobie, na ktoré mu prvýkrát vzniká nárok na zníženie dane alebo oslobodenie od dane, najneskôr do 31.januára toho zdaňovacieho obdobia, v ktorom mu vznikla daňová povinnosť k tejto dani.</w:t>
      </w:r>
    </w:p>
    <w:p w:rsidR="00085DF6" w:rsidRDefault="00085DF6" w:rsidP="00D000C5">
      <w:pPr>
        <w:pStyle w:val="Nzov"/>
        <w:rPr>
          <w:bCs w:val="0"/>
          <w:sz w:val="28"/>
          <w:szCs w:val="28"/>
        </w:rPr>
      </w:pPr>
    </w:p>
    <w:p w:rsidR="00085DF6" w:rsidRDefault="00085DF6" w:rsidP="00D000C5">
      <w:pPr>
        <w:pStyle w:val="Nzov"/>
        <w:rPr>
          <w:bCs w:val="0"/>
          <w:sz w:val="28"/>
          <w:szCs w:val="28"/>
        </w:rPr>
      </w:pPr>
    </w:p>
    <w:p w:rsidR="00FA6B63" w:rsidRDefault="00FA6B63" w:rsidP="00D000C5">
      <w:pPr>
        <w:pStyle w:val="Nzov"/>
        <w:rPr>
          <w:bCs w:val="0"/>
          <w:sz w:val="28"/>
          <w:szCs w:val="28"/>
        </w:rPr>
      </w:pPr>
    </w:p>
    <w:p w:rsidR="00D000A8" w:rsidRDefault="00D000A8" w:rsidP="00D000C5">
      <w:pPr>
        <w:pStyle w:val="Nzov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Článok 2</w:t>
      </w:r>
    </w:p>
    <w:p w:rsidR="00E502F5" w:rsidRDefault="00E502F5" w:rsidP="00D000C5">
      <w:pPr>
        <w:pStyle w:val="Nadpis2"/>
        <w:rPr>
          <w:sz w:val="28"/>
          <w:szCs w:val="28"/>
        </w:rPr>
      </w:pPr>
    </w:p>
    <w:p w:rsidR="00FA6B63" w:rsidRDefault="00FA6B63" w:rsidP="00D000C5">
      <w:pPr>
        <w:pStyle w:val="Nadpis2"/>
        <w:rPr>
          <w:sz w:val="28"/>
          <w:szCs w:val="28"/>
        </w:rPr>
      </w:pPr>
    </w:p>
    <w:p w:rsidR="00D000A8" w:rsidRDefault="00D000A8" w:rsidP="00D000C5">
      <w:pPr>
        <w:pStyle w:val="Nadpis2"/>
        <w:rPr>
          <w:sz w:val="28"/>
          <w:szCs w:val="28"/>
        </w:rPr>
      </w:pPr>
      <w:r>
        <w:rPr>
          <w:sz w:val="28"/>
          <w:szCs w:val="28"/>
        </w:rPr>
        <w:t>Daň za psa</w:t>
      </w:r>
    </w:p>
    <w:p w:rsidR="00D44512" w:rsidRDefault="00D44512" w:rsidP="00D000C5">
      <w:pPr>
        <w:rPr>
          <w:lang w:eastAsia="cs-CZ"/>
        </w:rPr>
      </w:pPr>
    </w:p>
    <w:p w:rsidR="00D44512" w:rsidRDefault="00D44512" w:rsidP="00D000C5">
      <w:pPr>
        <w:rPr>
          <w:lang w:eastAsia="cs-CZ"/>
        </w:rPr>
      </w:pPr>
    </w:p>
    <w:p w:rsidR="00D000C5" w:rsidRDefault="00D000C5" w:rsidP="00D000C5">
      <w:pPr>
        <w:jc w:val="center"/>
        <w:rPr>
          <w:b/>
          <w:lang w:eastAsia="cs-CZ"/>
        </w:rPr>
      </w:pPr>
      <w:r>
        <w:rPr>
          <w:b/>
          <w:lang w:eastAsia="cs-CZ"/>
        </w:rPr>
        <w:t>§ 6</w:t>
      </w:r>
    </w:p>
    <w:p w:rsidR="00D000C5" w:rsidRDefault="00D000C5" w:rsidP="00D000C5">
      <w:pPr>
        <w:jc w:val="center"/>
        <w:rPr>
          <w:b/>
          <w:lang w:eastAsia="cs-CZ"/>
        </w:rPr>
      </w:pPr>
      <w:r>
        <w:rPr>
          <w:b/>
          <w:lang w:eastAsia="cs-CZ"/>
        </w:rPr>
        <w:t>Predmet dane</w:t>
      </w:r>
    </w:p>
    <w:p w:rsidR="00D000C5" w:rsidRDefault="00D000C5" w:rsidP="00D000C5">
      <w:pPr>
        <w:jc w:val="both"/>
        <w:rPr>
          <w:b/>
          <w:bCs/>
        </w:rPr>
      </w:pPr>
    </w:p>
    <w:p w:rsidR="0042032D" w:rsidRDefault="00D000C5" w:rsidP="00BE3CBC">
      <w:pPr>
        <w:pStyle w:val="Odsekzoznamu"/>
        <w:numPr>
          <w:ilvl w:val="0"/>
          <w:numId w:val="19"/>
        </w:numPr>
        <w:jc w:val="both"/>
      </w:pPr>
      <w:r>
        <w:t>Predmetom dane za psa je pes starší ako 6 mesiacov chovaný fyzickou osobou alebo</w:t>
      </w:r>
      <w:r w:rsidR="0042032D">
        <w:t xml:space="preserve"> </w:t>
      </w:r>
      <w:r>
        <w:t>právnickou osobou.</w:t>
      </w:r>
    </w:p>
    <w:p w:rsidR="0042032D" w:rsidRDefault="0042032D" w:rsidP="0042032D">
      <w:pPr>
        <w:pStyle w:val="Odsekzoznamu"/>
        <w:ind w:left="360"/>
        <w:jc w:val="both"/>
      </w:pPr>
    </w:p>
    <w:p w:rsidR="00D000C5" w:rsidRDefault="00D000C5" w:rsidP="00BE3CBC">
      <w:pPr>
        <w:pStyle w:val="Odsekzoznamu"/>
        <w:numPr>
          <w:ilvl w:val="0"/>
          <w:numId w:val="19"/>
        </w:numPr>
        <w:jc w:val="both"/>
      </w:pPr>
      <w:r>
        <w:t>Predmetom dane za psa nie je</w:t>
      </w:r>
      <w:r w:rsidR="0042032D">
        <w:t>:</w:t>
      </w:r>
    </w:p>
    <w:p w:rsidR="0042032D" w:rsidRDefault="0042032D" w:rsidP="0042032D">
      <w:pPr>
        <w:jc w:val="both"/>
      </w:pP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chovaný na vedecké účely a výskumné účely,</w:t>
      </w: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umiestnený v útulku zvierat,</w:t>
      </w: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so špeciálnym výcvikom, ktorého vlastní alebo používa občan s ťažkým zdravotným postihnutím.</w:t>
      </w:r>
    </w:p>
    <w:p w:rsidR="00D000C5" w:rsidRDefault="00D000C5" w:rsidP="0042032D">
      <w:pPr>
        <w:ind w:left="204"/>
        <w:jc w:val="both"/>
      </w:pPr>
    </w:p>
    <w:p w:rsidR="00D000C5" w:rsidRDefault="00D000C5" w:rsidP="0042032D">
      <w:pPr>
        <w:jc w:val="center"/>
        <w:rPr>
          <w:b/>
          <w:lang w:eastAsia="cs-CZ"/>
        </w:rPr>
      </w:pPr>
      <w:r>
        <w:rPr>
          <w:b/>
          <w:lang w:eastAsia="cs-CZ"/>
        </w:rPr>
        <w:t>§ 7</w:t>
      </w:r>
    </w:p>
    <w:p w:rsidR="00D000C5" w:rsidRDefault="00D000C5" w:rsidP="0042032D">
      <w:pPr>
        <w:jc w:val="center"/>
        <w:rPr>
          <w:b/>
          <w:lang w:eastAsia="cs-CZ"/>
        </w:rPr>
      </w:pPr>
      <w:r>
        <w:rPr>
          <w:b/>
          <w:lang w:eastAsia="cs-CZ"/>
        </w:rPr>
        <w:t>Daňovník</w:t>
      </w:r>
    </w:p>
    <w:p w:rsidR="00F305E3" w:rsidRDefault="00F305E3" w:rsidP="00D000C5">
      <w:pPr>
        <w:rPr>
          <w:b/>
        </w:rPr>
      </w:pPr>
    </w:p>
    <w:p w:rsidR="00F305E3" w:rsidRDefault="00D000C5" w:rsidP="00BE3CBC">
      <w:pPr>
        <w:pStyle w:val="Odsekzoznamu"/>
        <w:numPr>
          <w:ilvl w:val="0"/>
          <w:numId w:val="20"/>
        </w:numPr>
        <w:jc w:val="both"/>
      </w:pPr>
      <w:r>
        <w:t>Daňovníkom je fyzická osoba alebo právnická osoba, ktorá je</w:t>
      </w:r>
    </w:p>
    <w:p w:rsidR="0042032D" w:rsidRDefault="0042032D" w:rsidP="0042032D">
      <w:pPr>
        <w:pStyle w:val="Odsekzoznamu"/>
        <w:ind w:left="360"/>
        <w:jc w:val="both"/>
      </w:pPr>
    </w:p>
    <w:p w:rsidR="00F305E3" w:rsidRDefault="00F305E3" w:rsidP="00BE3CBC">
      <w:pPr>
        <w:pStyle w:val="Odsekzoznamu"/>
        <w:numPr>
          <w:ilvl w:val="0"/>
          <w:numId w:val="12"/>
        </w:numPr>
        <w:jc w:val="both"/>
      </w:pPr>
      <w:r>
        <w:t>vlastníkom psa alebo</w:t>
      </w:r>
    </w:p>
    <w:p w:rsidR="00D000C5" w:rsidRDefault="00D000C5" w:rsidP="00BE3CBC">
      <w:pPr>
        <w:pStyle w:val="Odsekzoznamu"/>
        <w:numPr>
          <w:ilvl w:val="0"/>
          <w:numId w:val="12"/>
        </w:numPr>
        <w:jc w:val="both"/>
      </w:pPr>
      <w:r>
        <w:t>držiteľom psa, ak sa nedá preukázať, kto psa vlastní.</w:t>
      </w:r>
    </w:p>
    <w:p w:rsidR="00D000C5" w:rsidRDefault="00D000C5" w:rsidP="00D000C5">
      <w:pPr>
        <w:ind w:left="156"/>
        <w:jc w:val="both"/>
      </w:pPr>
    </w:p>
    <w:p w:rsidR="00195E50" w:rsidRDefault="00195E50" w:rsidP="00D000C5">
      <w:pPr>
        <w:ind w:left="360"/>
        <w:rPr>
          <w:b/>
        </w:rPr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8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Základ dane</w:t>
      </w:r>
    </w:p>
    <w:p w:rsidR="00D000C5" w:rsidRDefault="00D000C5" w:rsidP="00D000C5">
      <w:pPr>
        <w:ind w:left="360"/>
        <w:rPr>
          <w:b/>
        </w:rPr>
      </w:pPr>
    </w:p>
    <w:p w:rsidR="00D000C5" w:rsidRDefault="00D000C5" w:rsidP="00D000C5">
      <w:pPr>
        <w:ind w:left="360"/>
      </w:pPr>
      <w:r>
        <w:t>Základom dane je počet psov.</w:t>
      </w:r>
    </w:p>
    <w:p w:rsidR="00D000C5" w:rsidRDefault="00D000C5" w:rsidP="00D000C5">
      <w:pPr>
        <w:ind w:left="360"/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9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Sadzba dane</w:t>
      </w:r>
    </w:p>
    <w:p w:rsidR="00D000C5" w:rsidRDefault="00D000C5" w:rsidP="00D000C5">
      <w:pPr>
        <w:ind w:left="360"/>
        <w:rPr>
          <w:b/>
        </w:rPr>
      </w:pPr>
    </w:p>
    <w:p w:rsidR="0042032D" w:rsidRDefault="00D000C5" w:rsidP="00BE3CBC">
      <w:pPr>
        <w:pStyle w:val="Odsekzoznamu"/>
        <w:numPr>
          <w:ilvl w:val="0"/>
          <w:numId w:val="21"/>
        </w:numPr>
        <w:jc w:val="both"/>
      </w:pPr>
      <w:r>
        <w:t>Správca dane určuje ročnú sadzbu dane za jedného psa a kalendárny rok</w:t>
      </w:r>
    </w:p>
    <w:p w:rsidR="0042032D" w:rsidRDefault="0042032D" w:rsidP="0042032D">
      <w:pPr>
        <w:pStyle w:val="Odsekzoznamu"/>
        <w:ind w:left="360"/>
        <w:jc w:val="both"/>
      </w:pPr>
    </w:p>
    <w:p w:rsidR="0042032D" w:rsidRDefault="00D000C5" w:rsidP="00BE3CBC">
      <w:pPr>
        <w:pStyle w:val="Odsekzoznamu"/>
        <w:numPr>
          <w:ilvl w:val="0"/>
          <w:numId w:val="22"/>
        </w:numPr>
        <w:tabs>
          <w:tab w:val="right" w:pos="7088"/>
        </w:tabs>
        <w:jc w:val="both"/>
      </w:pPr>
      <w:r>
        <w:t>v miestnych častiach v rodinnom dome</w:t>
      </w:r>
      <w:r w:rsidR="0042032D">
        <w:tab/>
      </w:r>
      <w:r>
        <w:t>4,00 €</w:t>
      </w:r>
    </w:p>
    <w:p w:rsidR="0042032D" w:rsidRDefault="00D000C5" w:rsidP="00BE3CBC">
      <w:pPr>
        <w:pStyle w:val="Odsekzoznamu"/>
        <w:numPr>
          <w:ilvl w:val="0"/>
          <w:numId w:val="22"/>
        </w:numPr>
        <w:tabs>
          <w:tab w:val="right" w:pos="7088"/>
        </w:tabs>
        <w:jc w:val="both"/>
      </w:pPr>
      <w:r>
        <w:t>v meste rodinnom dome</w:t>
      </w:r>
      <w:r w:rsidR="0042032D">
        <w:tab/>
      </w:r>
      <w:r>
        <w:t>8,00 €</w:t>
      </w:r>
    </w:p>
    <w:p w:rsidR="00D000C5" w:rsidRDefault="0042032D" w:rsidP="00BE3CBC">
      <w:pPr>
        <w:pStyle w:val="Odsekzoznamu"/>
        <w:numPr>
          <w:ilvl w:val="0"/>
          <w:numId w:val="22"/>
        </w:numPr>
        <w:tabs>
          <w:tab w:val="right" w:pos="7088"/>
        </w:tabs>
        <w:jc w:val="both"/>
      </w:pPr>
      <w:r>
        <w:t>v</w:t>
      </w:r>
      <w:r w:rsidR="00D000C5">
        <w:t> bytovom dome</w:t>
      </w:r>
      <w:r>
        <w:tab/>
      </w:r>
      <w:r w:rsidR="00D000C5">
        <w:t>35,00 €</w:t>
      </w:r>
    </w:p>
    <w:p w:rsidR="00D000C5" w:rsidRDefault="00D000C5" w:rsidP="0042032D">
      <w:pPr>
        <w:pStyle w:val="Odsekzoznamu"/>
        <w:ind w:left="360"/>
        <w:jc w:val="both"/>
      </w:pPr>
    </w:p>
    <w:p w:rsidR="00D000C5" w:rsidRDefault="00D000C5" w:rsidP="00BE3CBC">
      <w:pPr>
        <w:pStyle w:val="Odsekzoznamu"/>
        <w:numPr>
          <w:ilvl w:val="0"/>
          <w:numId w:val="21"/>
        </w:numPr>
        <w:jc w:val="both"/>
      </w:pPr>
      <w:r>
        <w:lastRenderedPageBreak/>
        <w:t>Určená sadzba dane za psa platí za  každého ďalšieho psa u toho istého daňovníka.</w:t>
      </w:r>
    </w:p>
    <w:p w:rsidR="00D000C5" w:rsidRDefault="00D000C5" w:rsidP="00D000C5">
      <w:pPr>
        <w:ind w:left="360"/>
        <w:jc w:val="both"/>
      </w:pPr>
    </w:p>
    <w:p w:rsidR="00D000C5" w:rsidRDefault="00D000C5" w:rsidP="0057776C">
      <w:pPr>
        <w:jc w:val="both"/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10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Vznik a zánik daňovej povinnosti.</w:t>
      </w:r>
    </w:p>
    <w:p w:rsidR="0057776C" w:rsidRDefault="0057776C" w:rsidP="00D000C5">
      <w:pPr>
        <w:jc w:val="both"/>
      </w:pPr>
    </w:p>
    <w:p w:rsidR="00773BE0" w:rsidRPr="00CD2053" w:rsidRDefault="00D000C5" w:rsidP="00CD2053">
      <w:pPr>
        <w:jc w:val="both"/>
        <w:rPr>
          <w:b/>
          <w:lang w:eastAsia="cs-CZ"/>
        </w:rPr>
      </w:pPr>
      <w:r>
        <w:t>Daňová povinnosť vzniká prvým dňom kalendárneho mesiaca  nasledujúceho po mesiaci, v ktorom sa pes stal predmetom dane podľa § 6 ods. 1 a  zaniká posledným dňom mesiaca, v ktorom pes pr</w:t>
      </w:r>
      <w:r w:rsidR="00CD2053">
        <w:t>estal byť predmetom dane</w:t>
      </w:r>
      <w:r w:rsidR="00524FAA">
        <w:t>.</w:t>
      </w:r>
    </w:p>
    <w:p w:rsidR="007D6366" w:rsidRDefault="007D6366" w:rsidP="0042032D">
      <w:pPr>
        <w:jc w:val="center"/>
        <w:rPr>
          <w:b/>
          <w:sz w:val="28"/>
          <w:szCs w:val="28"/>
        </w:rPr>
      </w:pPr>
    </w:p>
    <w:p w:rsidR="009A3911" w:rsidRDefault="009A3911" w:rsidP="0042032D">
      <w:pPr>
        <w:jc w:val="center"/>
        <w:rPr>
          <w:b/>
          <w:sz w:val="28"/>
          <w:szCs w:val="28"/>
        </w:rPr>
      </w:pPr>
    </w:p>
    <w:p w:rsidR="009A3911" w:rsidRDefault="009A3911" w:rsidP="0042032D">
      <w:pPr>
        <w:jc w:val="center"/>
        <w:rPr>
          <w:b/>
          <w:sz w:val="28"/>
          <w:szCs w:val="28"/>
        </w:rPr>
      </w:pPr>
    </w:p>
    <w:p w:rsidR="008631DE" w:rsidRPr="00BE6FB7" w:rsidRDefault="00F155C8" w:rsidP="0042032D">
      <w:pPr>
        <w:jc w:val="center"/>
        <w:rPr>
          <w:b/>
          <w:sz w:val="28"/>
          <w:szCs w:val="28"/>
        </w:rPr>
      </w:pPr>
      <w:r w:rsidRPr="00BE6FB7">
        <w:rPr>
          <w:b/>
          <w:sz w:val="28"/>
          <w:szCs w:val="28"/>
        </w:rPr>
        <w:t>Článok 3</w:t>
      </w:r>
    </w:p>
    <w:p w:rsidR="008631DE" w:rsidRDefault="008631DE" w:rsidP="0042032D">
      <w:pPr>
        <w:jc w:val="center"/>
      </w:pPr>
    </w:p>
    <w:p w:rsidR="009A3911" w:rsidRDefault="009A3911" w:rsidP="0042032D">
      <w:pPr>
        <w:pStyle w:val="Nadpis2"/>
        <w:rPr>
          <w:sz w:val="28"/>
        </w:rPr>
      </w:pPr>
    </w:p>
    <w:p w:rsidR="008631DE" w:rsidRPr="00BE6FB7" w:rsidRDefault="008631DE" w:rsidP="0042032D">
      <w:pPr>
        <w:pStyle w:val="Nadpis2"/>
        <w:rPr>
          <w:sz w:val="28"/>
        </w:rPr>
      </w:pPr>
      <w:r w:rsidRPr="00BE6FB7">
        <w:rPr>
          <w:sz w:val="28"/>
        </w:rPr>
        <w:t>Daň za užívanie verejného priestranstva</w:t>
      </w:r>
    </w:p>
    <w:p w:rsidR="008631DE" w:rsidRDefault="008631DE" w:rsidP="0042032D">
      <w:pPr>
        <w:jc w:val="center"/>
      </w:pPr>
    </w:p>
    <w:p w:rsidR="00500126" w:rsidRDefault="00500126" w:rsidP="00732BB9"/>
    <w:p w:rsidR="00BE6FB7" w:rsidRPr="004F753F" w:rsidRDefault="00BE6FB7" w:rsidP="0042032D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</w:t>
      </w:r>
      <w:r w:rsidR="00AF2F39" w:rsidRPr="004F753F">
        <w:rPr>
          <w:b/>
          <w:lang w:eastAsia="cs-CZ"/>
        </w:rPr>
        <w:t xml:space="preserve"> </w:t>
      </w:r>
      <w:r w:rsidR="00AB1C25">
        <w:rPr>
          <w:b/>
          <w:lang w:eastAsia="cs-CZ"/>
        </w:rPr>
        <w:t>11</w:t>
      </w:r>
    </w:p>
    <w:p w:rsidR="00BE6FB7" w:rsidRDefault="00BE6FB7" w:rsidP="0042032D">
      <w:pPr>
        <w:jc w:val="center"/>
        <w:rPr>
          <w:b/>
          <w:lang w:eastAsia="cs-CZ"/>
        </w:rPr>
      </w:pPr>
      <w:r w:rsidRPr="00BE6FB7">
        <w:rPr>
          <w:b/>
          <w:lang w:eastAsia="cs-CZ"/>
        </w:rPr>
        <w:t>Predmet dane</w:t>
      </w:r>
    </w:p>
    <w:p w:rsidR="0070281A" w:rsidRDefault="0070281A" w:rsidP="0070281A">
      <w:pPr>
        <w:jc w:val="both"/>
        <w:rPr>
          <w:b/>
        </w:rPr>
      </w:pPr>
    </w:p>
    <w:p w:rsidR="0070281A" w:rsidRDefault="0070281A" w:rsidP="00497757">
      <w:pPr>
        <w:pStyle w:val="Odsekzoznamu"/>
        <w:numPr>
          <w:ilvl w:val="0"/>
          <w:numId w:val="4"/>
        </w:numPr>
        <w:jc w:val="both"/>
      </w:pPr>
      <w:r>
        <w:t>Predmetom dane za užívanie verejného priestranstva je osobitné užívanie verejného priestranstva.</w:t>
      </w:r>
    </w:p>
    <w:p w:rsidR="0070281A" w:rsidRPr="0070281A" w:rsidRDefault="0070281A" w:rsidP="0070281A">
      <w:pPr>
        <w:pStyle w:val="Odsekzoznamu"/>
        <w:ind w:left="360"/>
        <w:jc w:val="both"/>
      </w:pPr>
    </w:p>
    <w:p w:rsidR="008631DE" w:rsidRDefault="008631DE" w:rsidP="00497757">
      <w:pPr>
        <w:pStyle w:val="Odsekzoznamu"/>
        <w:numPr>
          <w:ilvl w:val="0"/>
          <w:numId w:val="4"/>
        </w:numPr>
        <w:jc w:val="both"/>
      </w:pPr>
      <w:r>
        <w:t>Verejným priestranstvom na účely tohto nariadenia sú verejnosti prístupné pozemky vo vlastníctve mesta Stará Turá</w:t>
      </w:r>
      <w:r w:rsidR="0070281A">
        <w:t xml:space="preserve"> – námestia, chodníky, trhovisko, plochy trvale zazelenané, plochy spevnené, cintoríny, verejné parkoviská, ostatné odstavné plochy</w:t>
      </w:r>
      <w:r w:rsidR="00BF2E82">
        <w:t>.</w:t>
      </w:r>
      <w:r w:rsidR="00BE6FB7">
        <w:t xml:space="preserve"> Verejným priestranstvom na účely tohto zákona nie sú pozemky, ktoré mesto prenajalo podľa osobitného zákona.</w:t>
      </w:r>
    </w:p>
    <w:p w:rsidR="00591B5D" w:rsidRPr="00732BB9" w:rsidRDefault="00591B5D" w:rsidP="00732BB9">
      <w:pPr>
        <w:jc w:val="both"/>
      </w:pPr>
    </w:p>
    <w:p w:rsidR="00103322" w:rsidRDefault="00103322" w:rsidP="00500126">
      <w:pPr>
        <w:jc w:val="center"/>
        <w:rPr>
          <w:b/>
          <w:lang w:eastAsia="cs-CZ"/>
        </w:rPr>
      </w:pPr>
    </w:p>
    <w:p w:rsidR="00A668A3" w:rsidRPr="004F753F" w:rsidRDefault="00AF2F39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 1</w:t>
      </w:r>
      <w:r w:rsidR="00AB1C25">
        <w:rPr>
          <w:b/>
          <w:lang w:eastAsia="cs-CZ"/>
        </w:rPr>
        <w:t>2</w:t>
      </w:r>
    </w:p>
    <w:p w:rsidR="008631DE" w:rsidRDefault="00A668A3" w:rsidP="00500126">
      <w:pPr>
        <w:jc w:val="center"/>
        <w:rPr>
          <w:b/>
          <w:lang w:eastAsia="cs-CZ"/>
        </w:rPr>
      </w:pPr>
      <w:r w:rsidRPr="00A668A3">
        <w:rPr>
          <w:b/>
          <w:lang w:eastAsia="cs-CZ"/>
        </w:rPr>
        <w:t>Sadzba dane</w:t>
      </w:r>
    </w:p>
    <w:p w:rsidR="00BF2E82" w:rsidRDefault="00BF2E82" w:rsidP="00BF2E82">
      <w:pPr>
        <w:jc w:val="both"/>
        <w:rPr>
          <w:b/>
          <w:lang w:eastAsia="cs-CZ"/>
        </w:rPr>
      </w:pPr>
    </w:p>
    <w:p w:rsidR="00A668A3" w:rsidRPr="00BF2E82" w:rsidRDefault="00BF2E82" w:rsidP="00D94561">
      <w:pPr>
        <w:jc w:val="both"/>
      </w:pPr>
      <w:r w:rsidRPr="00BF2E82">
        <w:t>Daň</w:t>
      </w:r>
      <w:r>
        <w:t xml:space="preserve"> sa platí za každý aj začatý m</w:t>
      </w:r>
      <w:r w:rsidRPr="00BF2E82">
        <w:rPr>
          <w:vertAlign w:val="superscript"/>
        </w:rPr>
        <w:t>2</w:t>
      </w:r>
      <w:r>
        <w:t xml:space="preserve"> osobitne užívaného verejného priestranstva a každý aj začatý deň:</w:t>
      </w:r>
    </w:p>
    <w:p w:rsidR="00BB15CF" w:rsidRDefault="00BB15CF" w:rsidP="008631DE">
      <w:pPr>
        <w:ind w:left="708"/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708"/>
        <w:gridCol w:w="7091"/>
        <w:gridCol w:w="1273"/>
      </w:tblGrid>
      <w:tr w:rsidR="0065552C" w:rsidTr="00500126">
        <w:trPr>
          <w:trHeight w:val="441"/>
        </w:trPr>
        <w:tc>
          <w:tcPr>
            <w:tcW w:w="7799" w:type="dxa"/>
            <w:gridSpan w:val="2"/>
            <w:vAlign w:val="center"/>
          </w:tcPr>
          <w:p w:rsidR="0065552C" w:rsidRPr="009E3E82" w:rsidRDefault="00BF2E82" w:rsidP="0065552C">
            <w:pPr>
              <w:jc w:val="center"/>
              <w:rPr>
                <w:b/>
              </w:rPr>
            </w:pPr>
            <w:r w:rsidRPr="009E3E82">
              <w:rPr>
                <w:b/>
              </w:rPr>
              <w:t>Osobitné užívanie verejného priestranstva</w:t>
            </w:r>
          </w:p>
        </w:tc>
        <w:tc>
          <w:tcPr>
            <w:tcW w:w="1273" w:type="dxa"/>
            <w:vAlign w:val="center"/>
          </w:tcPr>
          <w:p w:rsidR="0065552C" w:rsidRPr="009E3E82" w:rsidRDefault="0065552C" w:rsidP="00D000C5">
            <w:pPr>
              <w:jc w:val="center"/>
              <w:rPr>
                <w:b/>
              </w:rPr>
            </w:pPr>
            <w:r w:rsidRPr="009E3E82">
              <w:rPr>
                <w:b/>
              </w:rPr>
              <w:t>€/m2/deň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(1)</w:t>
            </w:r>
          </w:p>
        </w:tc>
        <w:tc>
          <w:tcPr>
            <w:tcW w:w="7091" w:type="dxa"/>
          </w:tcPr>
          <w:p w:rsidR="00BB15CF" w:rsidRDefault="00BB15CF" w:rsidP="008631DE">
            <w:pPr>
              <w:jc w:val="both"/>
            </w:pPr>
            <w:r>
              <w:t xml:space="preserve">za umiestnenie zariadenia  slúžiaceho  na poskytovanie služieb          </w:t>
            </w:r>
          </w:p>
        </w:tc>
        <w:tc>
          <w:tcPr>
            <w:tcW w:w="1273" w:type="dxa"/>
            <w:vAlign w:val="center"/>
          </w:tcPr>
          <w:p w:rsidR="00BB15CF" w:rsidRDefault="00BB15CF" w:rsidP="0065552C">
            <w:pPr>
              <w:jc w:val="center"/>
            </w:pPr>
            <w:r>
              <w:t>0,33</w:t>
            </w:r>
            <w:r w:rsidR="00EB4EE5">
              <w:t>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(2)</w:t>
            </w:r>
          </w:p>
        </w:tc>
        <w:tc>
          <w:tcPr>
            <w:tcW w:w="7091" w:type="dxa"/>
          </w:tcPr>
          <w:p w:rsidR="00BB15CF" w:rsidRDefault="00BB15CF" w:rsidP="008631DE">
            <w:pPr>
              <w:jc w:val="both"/>
            </w:pPr>
            <w:r>
              <w:t>za umiestnenie predajného zariadenia</w:t>
            </w:r>
          </w:p>
        </w:tc>
        <w:tc>
          <w:tcPr>
            <w:tcW w:w="1273" w:type="dxa"/>
            <w:vAlign w:val="center"/>
          </w:tcPr>
          <w:p w:rsidR="00BB15CF" w:rsidRDefault="00BB15CF" w:rsidP="0065552C">
            <w:pPr>
              <w:jc w:val="center"/>
            </w:pPr>
            <w:r>
              <w:t>0,66</w:t>
            </w:r>
            <w:r w:rsidR="00EB4EE5">
              <w:t>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(3)</w:t>
            </w:r>
          </w:p>
        </w:tc>
        <w:tc>
          <w:tcPr>
            <w:tcW w:w="7091" w:type="dxa"/>
          </w:tcPr>
          <w:p w:rsidR="00BB15CF" w:rsidRDefault="00EB4EE5" w:rsidP="00EB4EE5">
            <w:pPr>
              <w:jc w:val="both"/>
            </w:pPr>
            <w:r>
              <w:t>za využívanie verejného priestranstva pri reštauráciách, cukrárňach a zariadeniach podobného charakteru</w:t>
            </w:r>
            <w:r w:rsidR="00DC15E3">
              <w:t xml:space="preserve"> za účelom poskytovania služieb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0,132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(4)</w:t>
            </w:r>
          </w:p>
        </w:tc>
        <w:tc>
          <w:tcPr>
            <w:tcW w:w="7091" w:type="dxa"/>
          </w:tcPr>
          <w:p w:rsidR="00BB15CF" w:rsidRDefault="00EB4EE5" w:rsidP="008631DE">
            <w:pPr>
              <w:jc w:val="both"/>
            </w:pPr>
            <w:r>
              <w:t>za trvalé parkovanie vozidla mimo stráženého parkoviska</w:t>
            </w:r>
          </w:p>
        </w:tc>
        <w:tc>
          <w:tcPr>
            <w:tcW w:w="1273" w:type="dxa"/>
            <w:vAlign w:val="center"/>
          </w:tcPr>
          <w:p w:rsidR="00BB15CF" w:rsidRDefault="00EB4EE5" w:rsidP="00184F70">
            <w:pPr>
              <w:jc w:val="center"/>
            </w:pPr>
            <w:r>
              <w:t>0,0</w:t>
            </w:r>
            <w:r w:rsidR="00184F70">
              <w:t>50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(5)</w:t>
            </w:r>
          </w:p>
        </w:tc>
        <w:tc>
          <w:tcPr>
            <w:tcW w:w="7091" w:type="dxa"/>
          </w:tcPr>
          <w:p w:rsidR="00BB15CF" w:rsidRDefault="00EB4EE5" w:rsidP="00DC15E3">
            <w:pPr>
              <w:jc w:val="both"/>
            </w:pPr>
            <w:r>
              <w:t xml:space="preserve">za trvalé parkovanie </w:t>
            </w:r>
            <w:r w:rsidR="00DC15E3">
              <w:t xml:space="preserve"> </w:t>
            </w:r>
            <w:r>
              <w:t>motorového vozidla mimo stráženého parkoviska</w:t>
            </w:r>
            <w:r w:rsidR="00DC15E3">
              <w:t xml:space="preserve"> bez platného potvrdenia o STK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(6)</w:t>
            </w:r>
          </w:p>
        </w:tc>
        <w:tc>
          <w:tcPr>
            <w:tcW w:w="7091" w:type="dxa"/>
          </w:tcPr>
          <w:p w:rsidR="00BB15CF" w:rsidRDefault="00EB4EE5" w:rsidP="008631DE">
            <w:pPr>
              <w:jc w:val="both"/>
            </w:pPr>
            <w:r>
              <w:t xml:space="preserve">za umiestnenie skládky stavebného materiálu trvajúcej viac ako jeden deň                                                     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(7)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skládky tuhých palív na dobu dlhšiu ako 3 dní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0,330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lastRenderedPageBreak/>
              <w:t>(8)</w:t>
            </w:r>
          </w:p>
        </w:tc>
        <w:tc>
          <w:tcPr>
            <w:tcW w:w="7091" w:type="dxa"/>
          </w:tcPr>
          <w:p w:rsidR="00DF45E7" w:rsidRDefault="00DF45E7" w:rsidP="00DF45E7">
            <w:pPr>
              <w:jc w:val="both"/>
            </w:pPr>
            <w:r>
              <w:t>za umiestnenie stavebného, výrobného, spracovateľského zariadenia</w:t>
            </w:r>
          </w:p>
          <w:p w:rsidR="00BB15CF" w:rsidRDefault="00DF45E7" w:rsidP="00DF45E7">
            <w:pPr>
              <w:jc w:val="both"/>
            </w:pPr>
            <w:r>
              <w:t xml:space="preserve">na verejnom priestranstve fyzickými a právnickými osobami      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0,398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t>(9)</w:t>
            </w:r>
          </w:p>
        </w:tc>
        <w:tc>
          <w:tcPr>
            <w:tcW w:w="7091" w:type="dxa"/>
          </w:tcPr>
          <w:p w:rsidR="00BB15CF" w:rsidRDefault="00DF45E7" w:rsidP="000A0CBC">
            <w:pPr>
              <w:jc w:val="both"/>
            </w:pPr>
            <w:r>
              <w:t xml:space="preserve">za umiestnenie cirkusu, lunaparku alebo inej zábavnej atrakcie            </w:t>
            </w:r>
          </w:p>
        </w:tc>
        <w:tc>
          <w:tcPr>
            <w:tcW w:w="1273" w:type="dxa"/>
            <w:vAlign w:val="center"/>
          </w:tcPr>
          <w:p w:rsidR="00BB15CF" w:rsidRDefault="00DF45E7" w:rsidP="000A0CBC">
            <w:pPr>
              <w:jc w:val="center"/>
            </w:pPr>
            <w:r>
              <w:t>0,</w:t>
            </w:r>
            <w:r w:rsidR="00FD4AC5">
              <w:t>0</w:t>
            </w:r>
            <w:r w:rsidR="000A0CBC">
              <w:t>50</w:t>
            </w:r>
          </w:p>
        </w:tc>
      </w:tr>
      <w:tr w:rsidR="00E33851" w:rsidTr="00500126">
        <w:tc>
          <w:tcPr>
            <w:tcW w:w="708" w:type="dxa"/>
            <w:vAlign w:val="center"/>
          </w:tcPr>
          <w:p w:rsidR="00E33851" w:rsidRDefault="00500126" w:rsidP="00CE346D">
            <w:r>
              <w:t>(1</w:t>
            </w:r>
            <w:r w:rsidR="00CE346D">
              <w:t>0</w:t>
            </w:r>
            <w:r>
              <w:t>)</w:t>
            </w:r>
          </w:p>
        </w:tc>
        <w:tc>
          <w:tcPr>
            <w:tcW w:w="7091" w:type="dxa"/>
          </w:tcPr>
          <w:p w:rsidR="00E33851" w:rsidRPr="00DF45E7" w:rsidRDefault="00E33851" w:rsidP="008631DE">
            <w:pPr>
              <w:jc w:val="both"/>
            </w:pPr>
            <w:r>
              <w:t xml:space="preserve">za dočasné umiestnenie škrupinovej garáže, maringotky a pod.            </w:t>
            </w:r>
          </w:p>
        </w:tc>
        <w:tc>
          <w:tcPr>
            <w:tcW w:w="1273" w:type="dxa"/>
            <w:vAlign w:val="center"/>
          </w:tcPr>
          <w:p w:rsidR="00E33851" w:rsidRDefault="00E33851" w:rsidP="0065552C">
            <w:pPr>
              <w:jc w:val="center"/>
            </w:pPr>
            <w:r>
              <w:t>0,132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CE346D">
            <w:r>
              <w:t>(1</w:t>
            </w:r>
            <w:r w:rsidR="00CE346D">
              <w:t>1</w:t>
            </w:r>
            <w:r>
              <w:t>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prenosných reklamných zariadení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086441" w:rsidP="0065552C">
            <w:pPr>
              <w:jc w:val="center"/>
            </w:pPr>
            <w:r>
              <w:t>0,330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086441" w:rsidP="00CE346D">
            <w:r>
              <w:t>(1</w:t>
            </w:r>
            <w:r w:rsidR="00CE346D">
              <w:t>2</w:t>
            </w:r>
            <w:r>
              <w:t>)</w:t>
            </w:r>
          </w:p>
        </w:tc>
        <w:tc>
          <w:tcPr>
            <w:tcW w:w="7091" w:type="dxa"/>
          </w:tcPr>
          <w:p w:rsidR="00BB15CF" w:rsidRDefault="00086441" w:rsidP="008631DE">
            <w:pPr>
              <w:jc w:val="both"/>
            </w:pPr>
            <w:r>
              <w:t xml:space="preserve">za rozkopanie miestnej komunikácie a zelene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086441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6B3C9E" w:rsidP="00CE346D">
            <w:r>
              <w:t>(1</w:t>
            </w:r>
            <w:r w:rsidR="00CE346D">
              <w:t>3</w:t>
            </w:r>
            <w:r>
              <w:t>)</w:t>
            </w:r>
          </w:p>
        </w:tc>
        <w:tc>
          <w:tcPr>
            <w:tcW w:w="7091" w:type="dxa"/>
          </w:tcPr>
          <w:p w:rsidR="00BB15CF" w:rsidRDefault="006B3C9E" w:rsidP="008631DE">
            <w:pPr>
              <w:jc w:val="both"/>
            </w:pPr>
            <w:r>
              <w:t xml:space="preserve">za reklamné akcie                                         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6B3C9E" w:rsidP="0065552C">
            <w:pPr>
              <w:jc w:val="center"/>
            </w:pPr>
            <w:r>
              <w:t>3,319</w:t>
            </w:r>
          </w:p>
        </w:tc>
      </w:tr>
      <w:tr w:rsidR="0093621C" w:rsidTr="00500126">
        <w:tc>
          <w:tcPr>
            <w:tcW w:w="708" w:type="dxa"/>
            <w:vAlign w:val="center"/>
          </w:tcPr>
          <w:p w:rsidR="0093621C" w:rsidRDefault="0059649D" w:rsidP="00CE346D">
            <w:r>
              <w:t>(1</w:t>
            </w:r>
            <w:r w:rsidR="00CE346D">
              <w:t>4</w:t>
            </w:r>
            <w:r>
              <w:t>)</w:t>
            </w:r>
          </w:p>
        </w:tc>
        <w:tc>
          <w:tcPr>
            <w:tcW w:w="7091" w:type="dxa"/>
          </w:tcPr>
          <w:p w:rsidR="0093621C" w:rsidRDefault="0059649D" w:rsidP="008631DE">
            <w:pPr>
              <w:jc w:val="both"/>
            </w:pPr>
            <w:r>
              <w:t>iný spôsob využívania verejného priestranstva (kultúrne a športové</w:t>
            </w:r>
          </w:p>
          <w:p w:rsidR="0059649D" w:rsidRDefault="0059649D" w:rsidP="008631DE">
            <w:pPr>
              <w:jc w:val="both"/>
            </w:pPr>
            <w:r>
              <w:t>podujatia)</w:t>
            </w:r>
          </w:p>
        </w:tc>
        <w:tc>
          <w:tcPr>
            <w:tcW w:w="1273" w:type="dxa"/>
            <w:vAlign w:val="center"/>
          </w:tcPr>
          <w:p w:rsidR="0093621C" w:rsidRDefault="0059649D" w:rsidP="0059649D">
            <w:r>
              <w:t xml:space="preserve">    0,330</w:t>
            </w:r>
          </w:p>
        </w:tc>
      </w:tr>
    </w:tbl>
    <w:p w:rsidR="00B553D3" w:rsidRDefault="00B553D3" w:rsidP="00D06639">
      <w:pPr>
        <w:rPr>
          <w:b/>
        </w:rPr>
      </w:pPr>
    </w:p>
    <w:p w:rsidR="00497757" w:rsidRDefault="00497757" w:rsidP="00D06639">
      <w:pPr>
        <w:rPr>
          <w:b/>
        </w:rPr>
      </w:pPr>
    </w:p>
    <w:p w:rsidR="00E33851" w:rsidRDefault="00E33851" w:rsidP="00936F6C">
      <w:pPr>
        <w:jc w:val="center"/>
        <w:rPr>
          <w:b/>
        </w:rPr>
      </w:pPr>
    </w:p>
    <w:p w:rsidR="00762422" w:rsidRPr="00500126" w:rsidRDefault="00762422" w:rsidP="00936F6C">
      <w:pPr>
        <w:jc w:val="center"/>
        <w:rPr>
          <w:b/>
          <w:lang w:eastAsia="cs-CZ"/>
        </w:rPr>
      </w:pPr>
      <w:r w:rsidRPr="00936F6C">
        <w:rPr>
          <w:b/>
          <w:lang w:eastAsia="cs-CZ"/>
        </w:rPr>
        <w:t>§ 1</w:t>
      </w:r>
      <w:r w:rsidR="00AB1C25">
        <w:rPr>
          <w:b/>
          <w:lang w:eastAsia="cs-CZ"/>
        </w:rPr>
        <w:t>3</w:t>
      </w:r>
    </w:p>
    <w:p w:rsidR="008631DE" w:rsidRPr="004F753F" w:rsidRDefault="008631DE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Vznik a zánik daňovej povinnosti</w:t>
      </w:r>
    </w:p>
    <w:p w:rsidR="004F753F" w:rsidRDefault="004F753F" w:rsidP="008631DE">
      <w:pPr>
        <w:ind w:left="720"/>
        <w:jc w:val="both"/>
      </w:pPr>
    </w:p>
    <w:p w:rsidR="008631DE" w:rsidRDefault="008631DE" w:rsidP="004F753F">
      <w:pPr>
        <w:jc w:val="both"/>
      </w:pPr>
      <w:r>
        <w:t xml:space="preserve">Daňová povinnosť vzniká </w:t>
      </w:r>
      <w:r w:rsidR="004F753F">
        <w:t xml:space="preserve">dňom začatia osobitného užívania verejného priestranstva    </w:t>
      </w:r>
      <w:r w:rsidR="008032EE">
        <w:t xml:space="preserve">   </w:t>
      </w:r>
      <w:r w:rsidR="004F753F">
        <w:t>a zaniká dňom skončenia osobitného užívania verejného priestranstva.</w:t>
      </w:r>
      <w:r w:rsidR="004F753F" w:rsidRPr="004F753F">
        <w:t xml:space="preserve"> </w:t>
      </w:r>
      <w:r w:rsidR="004F753F">
        <w:t>V žiadosti je potrebné uviesť  predmet,  plochu a dobu, po ktorú sa bude užívať verejné priestranstvo.</w:t>
      </w:r>
    </w:p>
    <w:p w:rsidR="004F753F" w:rsidRDefault="004F753F" w:rsidP="00AB1C25">
      <w:pPr>
        <w:rPr>
          <w:b/>
        </w:rPr>
      </w:pPr>
    </w:p>
    <w:p w:rsidR="004F753F" w:rsidRDefault="004F753F" w:rsidP="004F753F">
      <w:pPr>
        <w:jc w:val="center"/>
        <w:rPr>
          <w:b/>
        </w:rPr>
      </w:pPr>
    </w:p>
    <w:p w:rsidR="008631DE" w:rsidRPr="004F753F" w:rsidRDefault="004F753F" w:rsidP="004F753F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 1</w:t>
      </w:r>
      <w:r w:rsidR="00AB1C25">
        <w:rPr>
          <w:b/>
          <w:lang w:eastAsia="cs-CZ"/>
        </w:rPr>
        <w:t>4</w:t>
      </w:r>
    </w:p>
    <w:p w:rsidR="008631DE" w:rsidRPr="004F753F" w:rsidRDefault="004F753F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Oslobodenie od dane</w:t>
      </w:r>
      <w:r w:rsidR="00385D63">
        <w:rPr>
          <w:b/>
          <w:lang w:eastAsia="cs-CZ"/>
        </w:rPr>
        <w:t xml:space="preserve"> </w:t>
      </w:r>
      <w:r w:rsidR="009E3E82">
        <w:rPr>
          <w:b/>
          <w:lang w:eastAsia="cs-CZ"/>
        </w:rPr>
        <w:t>a zníženie dane</w:t>
      </w:r>
    </w:p>
    <w:p w:rsidR="004F753F" w:rsidRDefault="004F753F" w:rsidP="004F753F">
      <w:pPr>
        <w:jc w:val="both"/>
      </w:pPr>
    </w:p>
    <w:p w:rsidR="00497757" w:rsidRDefault="00C22F44" w:rsidP="00BE3CBC">
      <w:pPr>
        <w:pStyle w:val="Odsekzoznamu"/>
        <w:numPr>
          <w:ilvl w:val="0"/>
          <w:numId w:val="23"/>
        </w:numPr>
        <w:jc w:val="both"/>
      </w:pPr>
      <w:r>
        <w:t xml:space="preserve">Správca dane ustanovuje, že poskytuje oslobodenie od dane za </w:t>
      </w:r>
      <w:r w:rsidR="00184F70">
        <w:t>iný spôsob</w:t>
      </w:r>
      <w:r w:rsidR="00821B4A">
        <w:t xml:space="preserve"> využívania verejného priestranstva</w:t>
      </w:r>
      <w:r w:rsidR="00184F70">
        <w:t xml:space="preserve"> (kultúrne  a športové podujatia),</w:t>
      </w:r>
      <w:r w:rsidR="002263AD">
        <w:t xml:space="preserve"> </w:t>
      </w:r>
      <w:r w:rsidR="00184F70">
        <w:t xml:space="preserve"> </w:t>
      </w:r>
      <w:r w:rsidR="00CD4E65">
        <w:t>usporiadané</w:t>
      </w:r>
      <w:r w:rsidR="00591B5D">
        <w:t xml:space="preserve"> na verejnom priestranstve bez vstupného alebo akciu, ktorej</w:t>
      </w:r>
      <w:r>
        <w:t xml:space="preserve"> celý výťažok je určený na charitatívne a verejnoprospešné účely.</w:t>
      </w:r>
    </w:p>
    <w:p w:rsidR="00497757" w:rsidRDefault="00497757" w:rsidP="00497757">
      <w:pPr>
        <w:pStyle w:val="Odsekzoznamu"/>
        <w:ind w:left="360"/>
        <w:jc w:val="both"/>
      </w:pPr>
    </w:p>
    <w:p w:rsidR="004F753F" w:rsidRDefault="00F306AA" w:rsidP="00BE3CBC">
      <w:pPr>
        <w:pStyle w:val="Odsekzoznamu"/>
        <w:numPr>
          <w:ilvl w:val="0"/>
          <w:numId w:val="23"/>
        </w:numPr>
        <w:jc w:val="both"/>
      </w:pPr>
      <w:r>
        <w:t>Správca dane ustanovuje, že poskytuje</w:t>
      </w:r>
      <w:r w:rsidR="00D06639">
        <w:t xml:space="preserve"> </w:t>
      </w:r>
      <w:r w:rsidR="00A417E8" w:rsidRPr="0098370F">
        <w:rPr>
          <w:b/>
        </w:rPr>
        <w:t>9</w:t>
      </w:r>
      <w:r w:rsidR="00D06639" w:rsidRPr="00497757">
        <w:rPr>
          <w:b/>
        </w:rPr>
        <w:t>0%</w:t>
      </w:r>
      <w:r>
        <w:t xml:space="preserve"> zníženie dane za užívanie verejného priestranstva</w:t>
      </w:r>
      <w:r w:rsidR="00D06639">
        <w:t xml:space="preserve"> </w:t>
      </w:r>
      <w:r>
        <w:t xml:space="preserve">za trvalé parkovanie vozidla na </w:t>
      </w:r>
      <w:r w:rsidR="009C2B5D">
        <w:t xml:space="preserve">jednom </w:t>
      </w:r>
      <w:r>
        <w:t>vyhradenom mieste mimo stráženého par</w:t>
      </w:r>
      <w:r w:rsidR="00FC150F">
        <w:t>koviska</w:t>
      </w:r>
      <w:r w:rsidR="00A119E6">
        <w:t xml:space="preserve"> fyzickým osobám</w:t>
      </w:r>
      <w:r w:rsidR="005727C4">
        <w:t xml:space="preserve">, ktorí </w:t>
      </w:r>
      <w:r w:rsidR="009C2B5D">
        <w:t>v žiadosti doložia kópiu rozhodnutia príslušného úradu, z ktorého je preukázateľná o</w:t>
      </w:r>
      <w:r w:rsidR="00FC150F">
        <w:t>dkázan</w:t>
      </w:r>
      <w:r w:rsidR="009C2B5D">
        <w:t xml:space="preserve">osť </w:t>
      </w:r>
      <w:r w:rsidR="00FC150F">
        <w:t>na individuálnu prepravu osobným motorovým vozidlom</w:t>
      </w:r>
      <w:r w:rsidR="00A3107E">
        <w:t>.</w:t>
      </w:r>
    </w:p>
    <w:p w:rsidR="00C22F44" w:rsidRDefault="00C22F44" w:rsidP="004F753F">
      <w:pPr>
        <w:ind w:left="360"/>
        <w:jc w:val="both"/>
      </w:pPr>
    </w:p>
    <w:p w:rsidR="00500126" w:rsidRDefault="00500126" w:rsidP="00957732">
      <w:pPr>
        <w:rPr>
          <w:b/>
          <w:sz w:val="28"/>
          <w:szCs w:val="28"/>
        </w:rPr>
      </w:pPr>
    </w:p>
    <w:p w:rsidR="00F9734B" w:rsidRDefault="00F9734B" w:rsidP="00957732">
      <w:pPr>
        <w:rPr>
          <w:b/>
          <w:sz w:val="28"/>
          <w:szCs w:val="28"/>
        </w:rPr>
      </w:pPr>
    </w:p>
    <w:p w:rsidR="001F7A82" w:rsidRDefault="001F7A82" w:rsidP="00500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4</w:t>
      </w:r>
    </w:p>
    <w:p w:rsidR="00500126" w:rsidRDefault="00500126" w:rsidP="00500126">
      <w:pPr>
        <w:jc w:val="center"/>
        <w:rPr>
          <w:b/>
          <w:sz w:val="28"/>
          <w:szCs w:val="28"/>
        </w:rPr>
      </w:pPr>
    </w:p>
    <w:p w:rsidR="00F9734B" w:rsidRDefault="00F9734B" w:rsidP="00AB3D37">
      <w:pPr>
        <w:jc w:val="center"/>
        <w:rPr>
          <w:b/>
          <w:sz w:val="28"/>
          <w:szCs w:val="28"/>
        </w:rPr>
      </w:pPr>
    </w:p>
    <w:p w:rsidR="001F7A82" w:rsidRPr="00AB3D37" w:rsidRDefault="001F7A82" w:rsidP="00AB3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za ubytovanie</w:t>
      </w:r>
    </w:p>
    <w:p w:rsidR="00500126" w:rsidRDefault="00500126" w:rsidP="00AB1C25">
      <w:pPr>
        <w:jc w:val="both"/>
        <w:rPr>
          <w:b/>
          <w:bCs/>
        </w:rPr>
      </w:pPr>
    </w:p>
    <w:p w:rsidR="00500126" w:rsidRDefault="00500126" w:rsidP="00AB1C25">
      <w:pPr>
        <w:jc w:val="both"/>
        <w:rPr>
          <w:b/>
          <w:bCs/>
        </w:rPr>
      </w:pPr>
    </w:p>
    <w:p w:rsidR="001F7A82" w:rsidRDefault="001F7A82" w:rsidP="00500126">
      <w:pPr>
        <w:jc w:val="center"/>
        <w:rPr>
          <w:b/>
          <w:bCs/>
        </w:rPr>
      </w:pPr>
      <w:r>
        <w:rPr>
          <w:b/>
          <w:bCs/>
        </w:rPr>
        <w:t>§ 1</w:t>
      </w:r>
      <w:r w:rsidR="00AB1C25">
        <w:rPr>
          <w:b/>
          <w:bCs/>
        </w:rPr>
        <w:t>5</w:t>
      </w:r>
    </w:p>
    <w:p w:rsidR="001F7A82" w:rsidRDefault="001F7A82" w:rsidP="00500126">
      <w:pPr>
        <w:pStyle w:val="Nadpis3"/>
        <w:ind w:left="0"/>
      </w:pPr>
      <w:r>
        <w:t>Predmet dane</w:t>
      </w:r>
    </w:p>
    <w:p w:rsidR="001F7A82" w:rsidRDefault="001F7A82" w:rsidP="001F7A82">
      <w:pPr>
        <w:jc w:val="both"/>
      </w:pPr>
    </w:p>
    <w:p w:rsidR="001F7A82" w:rsidRDefault="001F7A82" w:rsidP="001F7A82">
      <w:pPr>
        <w:jc w:val="both"/>
      </w:pPr>
      <w:r>
        <w:t xml:space="preserve">Predmetom dane za ubytovanie je odplatné prechodné ubytovanie fyzickej osoby v   </w:t>
      </w:r>
    </w:p>
    <w:p w:rsidR="00785E71" w:rsidRDefault="001F7A82" w:rsidP="001F7A82">
      <w:pPr>
        <w:jc w:val="both"/>
      </w:pPr>
      <w:r>
        <w:t>ubytovacom zariadení.</w:t>
      </w:r>
    </w:p>
    <w:p w:rsidR="00785E71" w:rsidRDefault="00785E71" w:rsidP="001F7A82">
      <w:pPr>
        <w:jc w:val="both"/>
      </w:pPr>
    </w:p>
    <w:p w:rsidR="007F56F3" w:rsidRDefault="007F56F3" w:rsidP="00500126">
      <w:pPr>
        <w:jc w:val="center"/>
        <w:rPr>
          <w:b/>
          <w:bCs/>
        </w:rPr>
      </w:pP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lastRenderedPageBreak/>
        <w:t>§ 1</w:t>
      </w:r>
      <w:r w:rsidR="00AB1C25" w:rsidRPr="00500126">
        <w:rPr>
          <w:b/>
          <w:bCs/>
        </w:rPr>
        <w:t>6</w:t>
      </w: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Daňovník</w:t>
      </w:r>
    </w:p>
    <w:p w:rsidR="001F7A82" w:rsidRDefault="001F7A82" w:rsidP="001F7A82">
      <w:pPr>
        <w:jc w:val="center"/>
        <w:rPr>
          <w:b/>
        </w:rPr>
      </w:pPr>
    </w:p>
    <w:p w:rsidR="00500126" w:rsidRDefault="001F7A82" w:rsidP="001F7A82">
      <w:pPr>
        <w:jc w:val="both"/>
      </w:pPr>
      <w:r>
        <w:t>Daňovníkom je fyzická osoba, ktorá sa v zariadení odplatne prechodne ubytuje.</w:t>
      </w:r>
    </w:p>
    <w:p w:rsidR="00497757" w:rsidRDefault="00497757" w:rsidP="001F7A82">
      <w:pPr>
        <w:jc w:val="both"/>
      </w:pP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§ 1</w:t>
      </w:r>
      <w:r w:rsidR="00AB1C25" w:rsidRPr="00500126">
        <w:rPr>
          <w:b/>
          <w:bCs/>
        </w:rPr>
        <w:t>7</w:t>
      </w: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Základ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Základ dane je počet prenocovaní.</w:t>
      </w:r>
    </w:p>
    <w:p w:rsidR="00C833AE" w:rsidRDefault="001F7A82" w:rsidP="001F7A82">
      <w:pPr>
        <w:jc w:val="both"/>
      </w:pPr>
      <w:r>
        <w:t xml:space="preserve">            </w:t>
      </w:r>
    </w:p>
    <w:p w:rsidR="001F7A82" w:rsidRDefault="001F7A82" w:rsidP="00C833AE">
      <w:pPr>
        <w:jc w:val="center"/>
        <w:rPr>
          <w:b/>
        </w:rPr>
      </w:pPr>
      <w:r>
        <w:rPr>
          <w:b/>
        </w:rPr>
        <w:t>§ 1</w:t>
      </w:r>
      <w:r w:rsidR="00AB1C25">
        <w:rPr>
          <w:b/>
        </w:rPr>
        <w:t>8</w:t>
      </w:r>
    </w:p>
    <w:p w:rsidR="001F7A82" w:rsidRDefault="001F7A82" w:rsidP="00C833AE">
      <w:pPr>
        <w:jc w:val="center"/>
        <w:rPr>
          <w:b/>
        </w:rPr>
      </w:pPr>
      <w:r>
        <w:rPr>
          <w:b/>
        </w:rPr>
        <w:t>Sadzba dane</w:t>
      </w:r>
    </w:p>
    <w:p w:rsidR="001F7A82" w:rsidRDefault="001F7A82" w:rsidP="00C833AE">
      <w:pPr>
        <w:jc w:val="center"/>
        <w:rPr>
          <w:b/>
        </w:rPr>
      </w:pPr>
    </w:p>
    <w:p w:rsidR="007A2027" w:rsidRDefault="001F7A82" w:rsidP="00BE4691">
      <w:pPr>
        <w:jc w:val="both"/>
      </w:pPr>
      <w:r>
        <w:t>Sadzba dane je 0,33 € na osobu a prenocovanie.</w:t>
      </w:r>
    </w:p>
    <w:p w:rsidR="00497757" w:rsidRPr="00BE4691" w:rsidRDefault="00497757" w:rsidP="00BE4691">
      <w:pPr>
        <w:jc w:val="both"/>
      </w:pPr>
    </w:p>
    <w:p w:rsidR="007A2027" w:rsidRDefault="007A2027" w:rsidP="001F7A82">
      <w:pPr>
        <w:jc w:val="center"/>
        <w:rPr>
          <w:b/>
        </w:rPr>
      </w:pPr>
    </w:p>
    <w:p w:rsidR="001F7A82" w:rsidRDefault="001F7A82" w:rsidP="001F7A82">
      <w:pPr>
        <w:jc w:val="center"/>
        <w:rPr>
          <w:b/>
        </w:rPr>
      </w:pPr>
      <w:r>
        <w:rPr>
          <w:b/>
        </w:rPr>
        <w:t xml:space="preserve">   § 1</w:t>
      </w:r>
      <w:r w:rsidR="00AB1C25">
        <w:rPr>
          <w:b/>
        </w:rPr>
        <w:t>9</w:t>
      </w:r>
    </w:p>
    <w:p w:rsidR="001F7A82" w:rsidRDefault="001F7A82" w:rsidP="001F7A82">
      <w:pPr>
        <w:jc w:val="center"/>
        <w:rPr>
          <w:b/>
        </w:rPr>
      </w:pPr>
      <w:r>
        <w:rPr>
          <w:b/>
        </w:rPr>
        <w:t xml:space="preserve">  Vyberanie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Platiteľom dane je prevádzkovateľ zariadenia, ktorý odplatné prechodné ubytovanie poskytuje.</w:t>
      </w:r>
    </w:p>
    <w:p w:rsidR="001F7A82" w:rsidRDefault="001F7A82" w:rsidP="001F7A82">
      <w:pPr>
        <w:jc w:val="both"/>
      </w:pPr>
    </w:p>
    <w:p w:rsidR="00500126" w:rsidRDefault="00500126" w:rsidP="001F7A82">
      <w:pPr>
        <w:jc w:val="both"/>
      </w:pPr>
    </w:p>
    <w:p w:rsidR="001F7A82" w:rsidRDefault="001F7A82" w:rsidP="001F7A82">
      <w:pPr>
        <w:jc w:val="center"/>
        <w:rPr>
          <w:b/>
        </w:rPr>
      </w:pPr>
      <w:r>
        <w:rPr>
          <w:b/>
        </w:rPr>
        <w:t>§</w:t>
      </w:r>
      <w:r w:rsidR="00AB1C25">
        <w:rPr>
          <w:b/>
        </w:rPr>
        <w:t xml:space="preserve"> 20</w:t>
      </w:r>
    </w:p>
    <w:p w:rsidR="001F7A82" w:rsidRDefault="001F7A82" w:rsidP="00C04241">
      <w:pPr>
        <w:jc w:val="center"/>
        <w:rPr>
          <w:b/>
        </w:rPr>
      </w:pPr>
      <w:r>
        <w:rPr>
          <w:b/>
        </w:rPr>
        <w:t>Oslobodenie od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Daň neplatí:</w:t>
      </w:r>
    </w:p>
    <w:p w:rsidR="00500126" w:rsidRDefault="001F7A82" w:rsidP="00497757">
      <w:pPr>
        <w:pStyle w:val="Odsekzoznamu"/>
        <w:numPr>
          <w:ilvl w:val="0"/>
          <w:numId w:val="2"/>
        </w:numPr>
      </w:pPr>
      <w:r>
        <w:t>nevidomá osoba, bezvládna osoba a držiteľ preukazu ZŤPS ( zdravotne ťažko  postihnutý so sprievodcom) a ich sprievodcovia a osoba poberajúca invalidný dôchodok</w:t>
      </w:r>
    </w:p>
    <w:p w:rsidR="001F7A82" w:rsidRDefault="001F7A82" w:rsidP="00497757">
      <w:pPr>
        <w:pStyle w:val="Odsekzoznamu"/>
        <w:numPr>
          <w:ilvl w:val="0"/>
          <w:numId w:val="2"/>
        </w:numPr>
      </w:pPr>
      <w:r>
        <w:t>osoba do 18 rokov veku, osoba poberajúca starobný  dôchodok, dôchodok manželky alebo dôchodok za výsluhu rokov, osoba na ktorú patria prídavky na deti (výchovné).</w:t>
      </w:r>
    </w:p>
    <w:p w:rsidR="00BF23A2" w:rsidRDefault="00BF23A2" w:rsidP="00500126">
      <w:pPr>
        <w:jc w:val="center"/>
        <w:rPr>
          <w:b/>
        </w:rPr>
      </w:pPr>
    </w:p>
    <w:p w:rsidR="003A1A62" w:rsidRDefault="003A1A62" w:rsidP="00500126">
      <w:pPr>
        <w:jc w:val="center"/>
        <w:rPr>
          <w:b/>
        </w:rPr>
      </w:pPr>
    </w:p>
    <w:p w:rsidR="001F7A82" w:rsidRPr="00500126" w:rsidRDefault="001F7A82" w:rsidP="00500126">
      <w:pPr>
        <w:jc w:val="center"/>
        <w:rPr>
          <w:b/>
        </w:rPr>
      </w:pPr>
      <w:r>
        <w:rPr>
          <w:b/>
        </w:rPr>
        <w:t>§ 2</w:t>
      </w:r>
      <w:r w:rsidR="00C04241">
        <w:rPr>
          <w:b/>
        </w:rPr>
        <w:t>1</w:t>
      </w:r>
    </w:p>
    <w:p w:rsidR="001F7A82" w:rsidRDefault="001F7A82" w:rsidP="00500126">
      <w:pPr>
        <w:jc w:val="center"/>
        <w:rPr>
          <w:b/>
        </w:rPr>
      </w:pPr>
      <w:r>
        <w:rPr>
          <w:b/>
        </w:rPr>
        <w:t>Spôsob vyberania dane za ubytovanie</w:t>
      </w:r>
    </w:p>
    <w:p w:rsidR="001F7A82" w:rsidRDefault="001F7A82" w:rsidP="001F7A82">
      <w:pPr>
        <w:ind w:left="1080"/>
        <w:rPr>
          <w:b/>
        </w:rPr>
      </w:pPr>
    </w:p>
    <w:p w:rsidR="001F7A82" w:rsidRDefault="001F7A82" w:rsidP="001F7A82">
      <w:pPr>
        <w:jc w:val="both"/>
      </w:pPr>
      <w:r>
        <w:t>Daň za ubytovanie  v stanovenej výške pre mesto vyberá a ručí za ňu platiteľ dane, ktorým je prevádzkovateľ zariadenia, ktorý odplatné prechodné ubytovanie poskytuje. Daňovníkom je fyzická osoba, ktorá sa v zariadení odplatne prechodne ubytuje.</w:t>
      </w:r>
    </w:p>
    <w:p w:rsidR="001F7A82" w:rsidRDefault="001F7A82" w:rsidP="001F7A82">
      <w:pPr>
        <w:jc w:val="both"/>
      </w:pPr>
    </w:p>
    <w:p w:rsidR="001F7A82" w:rsidRDefault="001F7A82" w:rsidP="001F7A82">
      <w:pPr>
        <w:jc w:val="center"/>
        <w:rPr>
          <w:b/>
        </w:rPr>
      </w:pPr>
    </w:p>
    <w:p w:rsidR="001F7A82" w:rsidRDefault="001F7A82" w:rsidP="00500126">
      <w:pPr>
        <w:jc w:val="center"/>
        <w:rPr>
          <w:b/>
        </w:rPr>
      </w:pPr>
      <w:r>
        <w:rPr>
          <w:b/>
        </w:rPr>
        <w:t>§ 2</w:t>
      </w:r>
      <w:r w:rsidR="00C04241">
        <w:rPr>
          <w:b/>
        </w:rPr>
        <w:t>2</w:t>
      </w:r>
    </w:p>
    <w:p w:rsidR="001F7A82" w:rsidRDefault="001F7A82" w:rsidP="00500126">
      <w:pPr>
        <w:jc w:val="center"/>
        <w:rPr>
          <w:b/>
        </w:rPr>
      </w:pPr>
      <w:r>
        <w:rPr>
          <w:b/>
        </w:rPr>
        <w:t>Oznamovacia povinnosť</w:t>
      </w:r>
    </w:p>
    <w:p w:rsidR="001F7A82" w:rsidRDefault="001F7A82" w:rsidP="001F7A82">
      <w:pPr>
        <w:jc w:val="center"/>
      </w:pPr>
    </w:p>
    <w:p w:rsidR="00BE4691" w:rsidRDefault="001F7A82" w:rsidP="00053C81">
      <w:pPr>
        <w:pStyle w:val="Odsekzoznamu"/>
        <w:numPr>
          <w:ilvl w:val="0"/>
          <w:numId w:val="6"/>
        </w:numPr>
        <w:jc w:val="both"/>
      </w:pPr>
      <w:r>
        <w:t>Prevádzkovateľ zariadenia, ktorý poskytuje odplatné  prechodné ubytovanie , je povinný do 30 dní  podať priznanie k dani za ubytovanie v prípade, že daňová povinnosť vznikne,  zanikne,  alebo dôjde k zmene už nahlásených údajov v priebehu kalendárneho roka.</w:t>
      </w:r>
    </w:p>
    <w:p w:rsidR="00BE4691" w:rsidRDefault="001F7A82" w:rsidP="00497757">
      <w:pPr>
        <w:pStyle w:val="Odsekzoznamu"/>
        <w:numPr>
          <w:ilvl w:val="0"/>
          <w:numId w:val="6"/>
        </w:numPr>
        <w:jc w:val="both"/>
      </w:pPr>
      <w:r>
        <w:lastRenderedPageBreak/>
        <w:t>Prevádzkovateľ zariadenia je povinný podávať mesačne priznanie k dani za ubytovanie do 15 dňa v mesiaci za uplynulý kalendárny mesiac a zároveň v tej istej lehote od</w:t>
      </w:r>
      <w:r w:rsidR="00BE4691">
        <w:t>viesť daň na účet mesta.</w:t>
      </w:r>
    </w:p>
    <w:p w:rsidR="00BE4691" w:rsidRDefault="00BE4691" w:rsidP="00BE4691">
      <w:pPr>
        <w:pStyle w:val="Odsekzoznamu"/>
        <w:ind w:left="360"/>
        <w:jc w:val="both"/>
      </w:pPr>
    </w:p>
    <w:p w:rsidR="00BE4691" w:rsidRDefault="001F7A82" w:rsidP="00497757">
      <w:pPr>
        <w:pStyle w:val="Odsekzoznamu"/>
        <w:numPr>
          <w:ilvl w:val="0"/>
          <w:numId w:val="6"/>
        </w:numPr>
        <w:jc w:val="both"/>
      </w:pPr>
      <w:r>
        <w:t>Prevádzkovateľ zariadenia pre účely evidencie za prechodné ubytovanie fyzických osôb  je povinný viesť knihu ubytovaných hostí alebo spracovanú evidenciu, ktorá musí obsahovať tieto údaje:</w:t>
      </w:r>
    </w:p>
    <w:p w:rsidR="00BE4691" w:rsidRDefault="001F7A82" w:rsidP="00497757">
      <w:pPr>
        <w:pStyle w:val="Odsekzoznamu"/>
        <w:numPr>
          <w:ilvl w:val="0"/>
          <w:numId w:val="7"/>
        </w:numPr>
        <w:jc w:val="both"/>
      </w:pPr>
      <w:r>
        <w:t>meno, priezvisko a rok narodenia ubytovaného,</w:t>
      </w:r>
    </w:p>
    <w:p w:rsidR="00BE4691" w:rsidRDefault="001F7A82" w:rsidP="00497757">
      <w:pPr>
        <w:pStyle w:val="Odsekzoznamu"/>
        <w:numPr>
          <w:ilvl w:val="0"/>
          <w:numId w:val="7"/>
        </w:numPr>
        <w:jc w:val="both"/>
      </w:pPr>
      <w:r>
        <w:t>číslo občianskeho preukazu alebo cestovného dokladu a miesto trvalého pobytu,</w:t>
      </w:r>
    </w:p>
    <w:p w:rsidR="00516D98" w:rsidRDefault="001F7A82" w:rsidP="00497757">
      <w:pPr>
        <w:pStyle w:val="Odsekzoznamu"/>
        <w:numPr>
          <w:ilvl w:val="0"/>
          <w:numId w:val="7"/>
        </w:numPr>
        <w:jc w:val="both"/>
      </w:pPr>
      <w:r>
        <w:t>deň príchodu a odchodu ubytovaného.</w:t>
      </w:r>
    </w:p>
    <w:p w:rsidR="00516D98" w:rsidRDefault="00516D98" w:rsidP="00516D98">
      <w:pPr>
        <w:pStyle w:val="Odsekzoznamu"/>
        <w:jc w:val="both"/>
      </w:pPr>
    </w:p>
    <w:p w:rsidR="00516D98" w:rsidRDefault="001F7A82" w:rsidP="00497757">
      <w:pPr>
        <w:pStyle w:val="Odsekzoznamu"/>
        <w:numPr>
          <w:ilvl w:val="0"/>
          <w:numId w:val="6"/>
        </w:numPr>
        <w:jc w:val="both"/>
      </w:pPr>
      <w:r>
        <w:t>Prevádzkovateľ zariadenia je povinný uviesť do poznámky k jednotlivým osobám aj dôvod oslobodenia od dane uplatňovaný v zmysle tohto VZN.</w:t>
      </w:r>
    </w:p>
    <w:p w:rsidR="00516D98" w:rsidRDefault="00516D98" w:rsidP="00516D98">
      <w:pPr>
        <w:pStyle w:val="Odsekzoznamu"/>
        <w:ind w:left="360"/>
        <w:jc w:val="both"/>
      </w:pPr>
    </w:p>
    <w:p w:rsidR="001F7A82" w:rsidRDefault="001F7A82" w:rsidP="00497757">
      <w:pPr>
        <w:pStyle w:val="Odsekzoznamu"/>
        <w:numPr>
          <w:ilvl w:val="0"/>
          <w:numId w:val="6"/>
        </w:numPr>
        <w:jc w:val="both"/>
      </w:pPr>
      <w:r>
        <w:t xml:space="preserve">Platiteľ dane  vystaví ubytovanému potvrdenku o úhrade  dane za ubytovanie. Potvrdenky je platiteľ povinný vyzdvihnúť v potrebnom množstve na  ekonomickom oddelení mestského úradu. </w:t>
      </w:r>
    </w:p>
    <w:p w:rsidR="00D44512" w:rsidRDefault="009509CA" w:rsidP="008631DE">
      <w:pPr>
        <w:jc w:val="both"/>
      </w:pPr>
      <w:r>
        <w:t xml:space="preserve">                    </w:t>
      </w:r>
    </w:p>
    <w:p w:rsidR="00500126" w:rsidRDefault="00500126" w:rsidP="008631DE">
      <w:pPr>
        <w:jc w:val="both"/>
      </w:pPr>
    </w:p>
    <w:p w:rsidR="00497757" w:rsidRDefault="00497757" w:rsidP="008631DE">
      <w:pPr>
        <w:jc w:val="both"/>
      </w:pPr>
    </w:p>
    <w:p w:rsidR="00D000C5" w:rsidRDefault="00D000C5" w:rsidP="00D00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5</w:t>
      </w:r>
    </w:p>
    <w:p w:rsidR="00D000C5" w:rsidRDefault="00D000C5" w:rsidP="00D000C5">
      <w:pPr>
        <w:jc w:val="center"/>
        <w:rPr>
          <w:b/>
          <w:sz w:val="28"/>
          <w:szCs w:val="28"/>
        </w:rPr>
      </w:pPr>
    </w:p>
    <w:p w:rsidR="007F6D09" w:rsidRDefault="007F6D09" w:rsidP="00546A2A">
      <w:pPr>
        <w:jc w:val="center"/>
        <w:rPr>
          <w:b/>
        </w:rPr>
      </w:pPr>
    </w:p>
    <w:p w:rsidR="00546A2A" w:rsidRPr="00546A2A" w:rsidRDefault="00546A2A" w:rsidP="00546A2A">
      <w:pPr>
        <w:jc w:val="center"/>
        <w:rPr>
          <w:b/>
        </w:rPr>
      </w:pPr>
      <w:r w:rsidRPr="00546A2A">
        <w:rPr>
          <w:b/>
        </w:rPr>
        <w:t>§</w:t>
      </w:r>
      <w:r>
        <w:rPr>
          <w:b/>
        </w:rPr>
        <w:t xml:space="preserve"> 23</w:t>
      </w:r>
    </w:p>
    <w:p w:rsidR="00D000C5" w:rsidRPr="00546A2A" w:rsidRDefault="00D000C5" w:rsidP="00D000C5">
      <w:pPr>
        <w:jc w:val="center"/>
        <w:rPr>
          <w:b/>
        </w:rPr>
      </w:pPr>
      <w:r w:rsidRPr="00546A2A">
        <w:rPr>
          <w:b/>
        </w:rPr>
        <w:t>Spoločné a záverečné ustanovenia</w:t>
      </w:r>
    </w:p>
    <w:p w:rsidR="00D000C5" w:rsidRDefault="00D000C5" w:rsidP="008631DE">
      <w:pPr>
        <w:jc w:val="both"/>
      </w:pPr>
    </w:p>
    <w:p w:rsidR="00637EEF" w:rsidRPr="004904F2" w:rsidRDefault="00637EEF" w:rsidP="004904F2">
      <w:pPr>
        <w:jc w:val="both"/>
        <w:rPr>
          <w:strike/>
          <w:highlight w:val="yellow"/>
        </w:rPr>
      </w:pPr>
    </w:p>
    <w:p w:rsidR="00F56C89" w:rsidRDefault="00F56C89" w:rsidP="00F56C89">
      <w:pPr>
        <w:jc w:val="both"/>
      </w:pPr>
      <w:r>
        <w:t>(1)</w:t>
      </w:r>
      <w:r w:rsidR="00987142">
        <w:t xml:space="preserve"> </w:t>
      </w:r>
      <w:r>
        <w:t xml:space="preserve">Správca dane ustanovuje,  že daň najviac v úhrne do sumy 3 eur  nebude vyrubovať.  </w:t>
      </w:r>
    </w:p>
    <w:p w:rsidR="00F56C89" w:rsidRDefault="00F56C89" w:rsidP="00F56C89">
      <w:pPr>
        <w:jc w:val="both"/>
      </w:pPr>
    </w:p>
    <w:p w:rsidR="00637EEF" w:rsidRDefault="00637EEF" w:rsidP="00637EEF">
      <w:pPr>
        <w:jc w:val="both"/>
      </w:pPr>
    </w:p>
    <w:p w:rsidR="00637EEF" w:rsidRDefault="00987142" w:rsidP="00987142">
      <w:pPr>
        <w:jc w:val="both"/>
      </w:pPr>
      <w:r>
        <w:t xml:space="preserve">(2) </w:t>
      </w:r>
      <w:r w:rsidR="00637EEF">
        <w:t xml:space="preserve">Sankcie za neplnenie tohto všeobecne záväzného nariadenia ustanovuje zákon č.563/2009 </w:t>
      </w:r>
      <w:proofErr w:type="spellStart"/>
      <w:r w:rsidR="00637EEF">
        <w:t>Z.z</w:t>
      </w:r>
      <w:proofErr w:type="spellEnd"/>
      <w:r w:rsidR="00637EEF">
        <w:t>. o správe daní (daňový poriadok) a o zmene a doplnení niektorých zákonov v znení neskorších predpisov.</w:t>
      </w:r>
    </w:p>
    <w:p w:rsidR="0033750E" w:rsidRDefault="0033750E" w:rsidP="00497757">
      <w:pPr>
        <w:pStyle w:val="Odsekzoznamu"/>
        <w:ind w:left="360"/>
        <w:jc w:val="both"/>
      </w:pPr>
    </w:p>
    <w:p w:rsidR="008631DE" w:rsidRDefault="00987142" w:rsidP="00987142">
      <w:pPr>
        <w:jc w:val="both"/>
      </w:pPr>
      <w:r>
        <w:t xml:space="preserve">(3) </w:t>
      </w:r>
      <w:r w:rsidR="008631DE">
        <w:t>Ak sa v tomto všeobecne záväznom nariadení neustanovuje  inak, postupuje sa v konaní vo veciach miestnych daní podľa zákona č. 5</w:t>
      </w:r>
      <w:r w:rsidR="0033750E">
        <w:t>82</w:t>
      </w:r>
      <w:r w:rsidR="008631DE">
        <w:t>/</w:t>
      </w:r>
      <w:r w:rsidR="0033750E">
        <w:t>2004</w:t>
      </w:r>
      <w:r w:rsidR="008631DE">
        <w:t xml:space="preserve"> </w:t>
      </w:r>
      <w:proofErr w:type="spellStart"/>
      <w:r w:rsidR="008631DE">
        <w:t>Z.</w:t>
      </w:r>
      <w:r w:rsidR="0033750E">
        <w:t>z</w:t>
      </w:r>
      <w:proofErr w:type="spellEnd"/>
      <w:r w:rsidR="0033750E">
        <w:t>.</w:t>
      </w:r>
      <w:r w:rsidR="008631DE">
        <w:t xml:space="preserve"> o</w:t>
      </w:r>
      <w:r w:rsidR="0033750E">
        <w:t xml:space="preserve"> miestnych daniach a miestnom poplatku za komunálne odpady a drobné stavebné odpady v znení neskorších predpisov a zákona č. 563/2009 </w:t>
      </w:r>
      <w:proofErr w:type="spellStart"/>
      <w:r w:rsidR="0033750E">
        <w:t>Z.z</w:t>
      </w:r>
      <w:proofErr w:type="spellEnd"/>
      <w:r w:rsidR="008631DE">
        <w:t>.</w:t>
      </w:r>
      <w:r w:rsidR="0033750E">
        <w:t xml:space="preserve"> o správe daní (daňový poriadok) a o zmene a doplnení niektorých zákonov v znení neskorších predpisov.</w:t>
      </w:r>
    </w:p>
    <w:p w:rsidR="00845255" w:rsidRPr="00472675" w:rsidRDefault="00845255" w:rsidP="00472675">
      <w:pPr>
        <w:jc w:val="both"/>
        <w:rPr>
          <w:strike/>
        </w:rPr>
      </w:pPr>
    </w:p>
    <w:p w:rsidR="00731FB9" w:rsidRDefault="00987142" w:rsidP="00987142">
      <w:pPr>
        <w:jc w:val="both"/>
      </w:pPr>
      <w:r>
        <w:t xml:space="preserve">(4) </w:t>
      </w:r>
      <w:r w:rsidR="00845255">
        <w:t>Dňom účinnosti tohto všeobecne záväzného nariadenia sa zrušuje Všeobecne záväzné nariadenie č.</w:t>
      </w:r>
      <w:r w:rsidR="00740D5E">
        <w:t>22</w:t>
      </w:r>
      <w:r w:rsidR="00845255">
        <w:t>/20</w:t>
      </w:r>
      <w:r w:rsidR="00740D5E">
        <w:t>12</w:t>
      </w:r>
      <w:r w:rsidR="00845255">
        <w:t xml:space="preserve">-Nar. o podmienkach určovania a vyberania </w:t>
      </w:r>
      <w:r w:rsidR="00740D5E">
        <w:t>miestnych daní.</w:t>
      </w:r>
    </w:p>
    <w:p w:rsidR="00731FB9" w:rsidRDefault="00731FB9" w:rsidP="00731FB9">
      <w:pPr>
        <w:pStyle w:val="Odsekzoznamu"/>
        <w:jc w:val="both"/>
      </w:pPr>
    </w:p>
    <w:p w:rsidR="00C50F47" w:rsidRDefault="00C50F47" w:rsidP="00731FB9">
      <w:pPr>
        <w:pStyle w:val="Odsekzoznamu"/>
        <w:jc w:val="both"/>
      </w:pPr>
    </w:p>
    <w:p w:rsidR="0058176C" w:rsidRDefault="0058176C" w:rsidP="00731FB9">
      <w:pPr>
        <w:pStyle w:val="Odsekzoznamu"/>
        <w:jc w:val="both"/>
      </w:pPr>
    </w:p>
    <w:p w:rsidR="0058176C" w:rsidRDefault="0058176C" w:rsidP="00731FB9">
      <w:pPr>
        <w:pStyle w:val="Odsekzoznamu"/>
        <w:jc w:val="both"/>
      </w:pPr>
    </w:p>
    <w:p w:rsidR="0058176C" w:rsidRDefault="0058176C" w:rsidP="00731FB9">
      <w:pPr>
        <w:pStyle w:val="Odsekzoznamu"/>
        <w:jc w:val="both"/>
      </w:pPr>
    </w:p>
    <w:p w:rsidR="00C50F47" w:rsidRDefault="00C50F47" w:rsidP="00731FB9">
      <w:pPr>
        <w:pStyle w:val="Odsekzoznamu"/>
        <w:jc w:val="both"/>
      </w:pPr>
    </w:p>
    <w:p w:rsidR="003F53AE" w:rsidRDefault="003F53AE" w:rsidP="00731FB9">
      <w:pPr>
        <w:pStyle w:val="Odsekzoznamu"/>
        <w:jc w:val="both"/>
      </w:pPr>
    </w:p>
    <w:p w:rsidR="00C50F47" w:rsidRDefault="00C50F47" w:rsidP="00731FB9">
      <w:pPr>
        <w:pStyle w:val="Odsekzoznamu"/>
        <w:jc w:val="both"/>
      </w:pPr>
    </w:p>
    <w:p w:rsidR="008631DE" w:rsidRDefault="008631DE" w:rsidP="0049775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§ </w:t>
      </w:r>
      <w:r w:rsidR="00731FB9">
        <w:rPr>
          <w:b/>
          <w:bCs/>
        </w:rPr>
        <w:t>2</w:t>
      </w:r>
      <w:r w:rsidR="0053073B">
        <w:rPr>
          <w:b/>
          <w:bCs/>
        </w:rPr>
        <w:t>4</w:t>
      </w:r>
    </w:p>
    <w:p w:rsidR="008631DE" w:rsidRDefault="008631DE" w:rsidP="00497757">
      <w:pPr>
        <w:jc w:val="center"/>
        <w:rPr>
          <w:b/>
          <w:bCs/>
        </w:rPr>
      </w:pPr>
      <w:r>
        <w:rPr>
          <w:b/>
          <w:bCs/>
        </w:rPr>
        <w:t>Účinnosť nariadenia</w:t>
      </w:r>
    </w:p>
    <w:p w:rsidR="00731FB9" w:rsidRDefault="00731FB9" w:rsidP="008631DE">
      <w:pPr>
        <w:ind w:left="120"/>
        <w:jc w:val="center"/>
        <w:rPr>
          <w:b/>
          <w:bCs/>
        </w:rPr>
      </w:pPr>
    </w:p>
    <w:p w:rsidR="008631DE" w:rsidRDefault="00972852" w:rsidP="00A04696">
      <w:pPr>
        <w:jc w:val="both"/>
      </w:pPr>
      <w:r>
        <w:t>Toto</w:t>
      </w:r>
      <w:r w:rsidR="00F253BB">
        <w:t xml:space="preserve"> </w:t>
      </w:r>
      <w:r w:rsidR="008631DE">
        <w:t>všeobecne záväzné</w:t>
      </w:r>
      <w:r>
        <w:t xml:space="preserve"> nariadenie</w:t>
      </w:r>
      <w:r w:rsidR="00102954">
        <w:t xml:space="preserve"> bol</w:t>
      </w:r>
      <w:r>
        <w:t>o</w:t>
      </w:r>
      <w:r w:rsidR="00102954">
        <w:t xml:space="preserve"> zverejnen</w:t>
      </w:r>
      <w:r>
        <w:t>é</w:t>
      </w:r>
      <w:r w:rsidR="008631DE">
        <w:t xml:space="preserve"> na úradnej tabuli dňa </w:t>
      </w:r>
      <w:r>
        <w:t>04</w:t>
      </w:r>
      <w:r w:rsidR="008631DE">
        <w:t>.1</w:t>
      </w:r>
      <w:r>
        <w:t>2</w:t>
      </w:r>
      <w:r w:rsidR="008631DE">
        <w:t>.20</w:t>
      </w:r>
      <w:r w:rsidR="00731FB9">
        <w:t>1</w:t>
      </w:r>
      <w:r w:rsidR="00740D5E">
        <w:t>5</w:t>
      </w:r>
      <w:r w:rsidR="0067265A">
        <w:t>.</w:t>
      </w:r>
      <w:r w:rsidR="008631DE">
        <w:t> </w:t>
      </w:r>
      <w:r w:rsidR="0067265A">
        <w:t>Toto nariadenie nad</w:t>
      </w:r>
      <w:r w:rsidR="008631DE">
        <w:t xml:space="preserve">obúda účinnosť dňom </w:t>
      </w:r>
      <w:r w:rsidR="0067265A">
        <w:t>0</w:t>
      </w:r>
      <w:r w:rsidR="008631DE">
        <w:t>1.</w:t>
      </w:r>
      <w:r w:rsidR="0067265A">
        <w:t>0</w:t>
      </w:r>
      <w:r w:rsidR="008631DE">
        <w:t>1.20</w:t>
      </w:r>
      <w:r w:rsidR="0067265A">
        <w:t>1</w:t>
      </w:r>
      <w:r w:rsidR="003E048F">
        <w:t>6</w:t>
      </w:r>
      <w:r w:rsidR="008631DE">
        <w:t>.</w:t>
      </w:r>
    </w:p>
    <w:p w:rsidR="00500126" w:rsidRDefault="00500126" w:rsidP="00053C81">
      <w:pPr>
        <w:jc w:val="both"/>
      </w:pPr>
    </w:p>
    <w:p w:rsidR="00805DF5" w:rsidRDefault="00805DF5" w:rsidP="00A04696">
      <w:pPr>
        <w:jc w:val="both"/>
      </w:pPr>
    </w:p>
    <w:p w:rsidR="00805DF5" w:rsidRDefault="00805DF5" w:rsidP="00A04696">
      <w:pPr>
        <w:jc w:val="both"/>
      </w:pPr>
    </w:p>
    <w:p w:rsidR="00805DF5" w:rsidRDefault="00805DF5" w:rsidP="00A04696">
      <w:pPr>
        <w:jc w:val="both"/>
      </w:pPr>
    </w:p>
    <w:p w:rsidR="008631DE" w:rsidRDefault="008631DE" w:rsidP="00A04696">
      <w:pPr>
        <w:jc w:val="both"/>
      </w:pPr>
      <w:r>
        <w:t xml:space="preserve">V Starej Turej, dňa </w:t>
      </w:r>
      <w:r w:rsidR="009B7777">
        <w:t>12</w:t>
      </w:r>
      <w:r>
        <w:t>.1</w:t>
      </w:r>
      <w:r w:rsidR="00506283">
        <w:t>1</w:t>
      </w:r>
      <w:r>
        <w:t>.20</w:t>
      </w:r>
      <w:r w:rsidR="0067265A">
        <w:t>1</w:t>
      </w:r>
      <w:r w:rsidR="00740D5E">
        <w:t>5</w:t>
      </w:r>
    </w:p>
    <w:p w:rsidR="00324641" w:rsidRDefault="008631DE" w:rsidP="00053C81">
      <w:pPr>
        <w:jc w:val="both"/>
      </w:pPr>
      <w:r>
        <w:t xml:space="preserve">                                                        </w:t>
      </w:r>
      <w:r w:rsidR="00053C81">
        <w:t xml:space="preserve">                           </w:t>
      </w:r>
      <w:r w:rsidR="00500126">
        <w:t xml:space="preserve">  </w:t>
      </w:r>
    </w:p>
    <w:p w:rsidR="00324641" w:rsidRDefault="00324641" w:rsidP="00053C81">
      <w:pPr>
        <w:jc w:val="both"/>
      </w:pPr>
    </w:p>
    <w:p w:rsidR="00324641" w:rsidRDefault="00324641" w:rsidP="00053C81">
      <w:pPr>
        <w:jc w:val="both"/>
      </w:pPr>
    </w:p>
    <w:p w:rsidR="008631DE" w:rsidRPr="00053C81" w:rsidRDefault="00324641" w:rsidP="00324641">
      <w:pPr>
        <w:ind w:left="4963" w:firstLine="709"/>
        <w:jc w:val="both"/>
      </w:pPr>
      <w:r>
        <w:t xml:space="preserve"> </w:t>
      </w:r>
      <w:r w:rsidR="00500126">
        <w:t xml:space="preserve"> </w:t>
      </w:r>
      <w:r w:rsidR="008631DE">
        <w:rPr>
          <w:b/>
          <w:bCs/>
        </w:rPr>
        <w:t xml:space="preserve">Ing. </w:t>
      </w:r>
      <w:r w:rsidR="00740D5E">
        <w:rPr>
          <w:b/>
          <w:bCs/>
        </w:rPr>
        <w:t>Anna</w:t>
      </w:r>
      <w:r w:rsidR="0067265A">
        <w:rPr>
          <w:b/>
          <w:bCs/>
        </w:rPr>
        <w:t xml:space="preserve"> </w:t>
      </w:r>
      <w:proofErr w:type="spellStart"/>
      <w:r w:rsidR="00740D5E">
        <w:rPr>
          <w:b/>
          <w:bCs/>
        </w:rPr>
        <w:t>Halinárová</w:t>
      </w:r>
      <w:proofErr w:type="spellEnd"/>
    </w:p>
    <w:p w:rsidR="008631DE" w:rsidRDefault="008631DE" w:rsidP="00821A2F">
      <w:r>
        <w:rPr>
          <w:b/>
          <w:bCs/>
        </w:rPr>
        <w:t xml:space="preserve">                                                                  </w:t>
      </w:r>
      <w:r w:rsidR="0023526E">
        <w:rPr>
          <w:b/>
          <w:bCs/>
        </w:rPr>
        <w:t xml:space="preserve">            </w:t>
      </w:r>
      <w:r w:rsidR="00A04696">
        <w:rPr>
          <w:b/>
          <w:bCs/>
        </w:rPr>
        <w:t xml:space="preserve">     </w:t>
      </w:r>
      <w:r w:rsidR="009A730D">
        <w:rPr>
          <w:b/>
          <w:bCs/>
        </w:rPr>
        <w:t xml:space="preserve">  </w:t>
      </w:r>
      <w:r w:rsidR="00740D5E">
        <w:rPr>
          <w:b/>
          <w:bCs/>
        </w:rPr>
        <w:t xml:space="preserve">        </w:t>
      </w:r>
      <w:r w:rsidR="00821A2F">
        <w:rPr>
          <w:b/>
          <w:bCs/>
        </w:rPr>
        <w:t xml:space="preserve">        </w:t>
      </w:r>
      <w:bookmarkStart w:id="0" w:name="_GoBack"/>
      <w:bookmarkEnd w:id="0"/>
      <w:r w:rsidR="0023526E">
        <w:t>primátor</w:t>
      </w:r>
      <w:r w:rsidR="00740D5E">
        <w:t>ka</w:t>
      </w:r>
      <w:r>
        <w:t xml:space="preserve"> mesta</w:t>
      </w:r>
    </w:p>
    <w:p w:rsidR="008631DE" w:rsidRDefault="008631DE" w:rsidP="008631DE">
      <w:pPr>
        <w:ind w:left="120"/>
        <w:jc w:val="both"/>
        <w:rPr>
          <w:b/>
          <w:bCs/>
        </w:rPr>
      </w:pPr>
    </w:p>
    <w:p w:rsidR="00714308" w:rsidRDefault="00714308" w:rsidP="00714308">
      <w:pPr>
        <w:jc w:val="center"/>
        <w:rPr>
          <w:b/>
        </w:rPr>
      </w:pPr>
    </w:p>
    <w:p w:rsidR="00623576" w:rsidRDefault="00623576" w:rsidP="00714308">
      <w:pPr>
        <w:jc w:val="center"/>
        <w:rPr>
          <w:b/>
        </w:rPr>
      </w:pPr>
    </w:p>
    <w:p w:rsidR="00623576" w:rsidRDefault="00623576" w:rsidP="00714308">
      <w:pPr>
        <w:jc w:val="center"/>
        <w:rPr>
          <w:b/>
        </w:rPr>
      </w:pPr>
    </w:p>
    <w:p w:rsidR="00623576" w:rsidRDefault="00623576" w:rsidP="00714308">
      <w:pPr>
        <w:jc w:val="center"/>
        <w:rPr>
          <w:b/>
        </w:rPr>
      </w:pPr>
    </w:p>
    <w:p w:rsidR="00623576" w:rsidRDefault="00623576" w:rsidP="00714308">
      <w:pPr>
        <w:jc w:val="center"/>
        <w:rPr>
          <w:b/>
        </w:rPr>
      </w:pPr>
    </w:p>
    <w:p w:rsidR="00623576" w:rsidRDefault="00623576" w:rsidP="00714308">
      <w:pPr>
        <w:jc w:val="center"/>
        <w:rPr>
          <w:b/>
        </w:rPr>
      </w:pPr>
    </w:p>
    <w:p w:rsidR="00623576" w:rsidRDefault="00623576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F34515">
      <w:pPr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1826F4" w:rsidRDefault="001826F4" w:rsidP="00714308">
      <w:pPr>
        <w:jc w:val="center"/>
        <w:rPr>
          <w:b/>
        </w:rPr>
      </w:pPr>
    </w:p>
    <w:p w:rsidR="003F53AE" w:rsidRDefault="003F53AE" w:rsidP="00714308">
      <w:pPr>
        <w:jc w:val="center"/>
        <w:rPr>
          <w:b/>
        </w:rPr>
      </w:pPr>
    </w:p>
    <w:p w:rsidR="003F53AE" w:rsidRDefault="003F53AE" w:rsidP="00714308">
      <w:pPr>
        <w:jc w:val="center"/>
        <w:rPr>
          <w:b/>
        </w:rPr>
      </w:pPr>
    </w:p>
    <w:p w:rsidR="003F53AE" w:rsidRDefault="003F53AE" w:rsidP="00714308">
      <w:pPr>
        <w:jc w:val="center"/>
        <w:rPr>
          <w:b/>
        </w:rPr>
      </w:pPr>
    </w:p>
    <w:p w:rsidR="003F53AE" w:rsidRDefault="003F53AE" w:rsidP="00714308">
      <w:pPr>
        <w:jc w:val="center"/>
        <w:rPr>
          <w:b/>
        </w:rPr>
      </w:pPr>
    </w:p>
    <w:p w:rsidR="003F53AE" w:rsidRDefault="003F53AE" w:rsidP="00C22C36">
      <w:pPr>
        <w:rPr>
          <w:b/>
        </w:rPr>
      </w:pPr>
    </w:p>
    <w:p w:rsidR="003F53AE" w:rsidRDefault="003F53AE" w:rsidP="00DD4851">
      <w:pPr>
        <w:rPr>
          <w:b/>
        </w:rPr>
      </w:pPr>
    </w:p>
    <w:p w:rsidR="003F53AE" w:rsidRDefault="003F53AE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D83AED" w:rsidRDefault="00D83AED" w:rsidP="00821A2F">
      <w:pPr>
        <w:pStyle w:val="Nzov"/>
        <w:jc w:val="left"/>
        <w:rPr>
          <w:bCs w:val="0"/>
          <w:sz w:val="28"/>
          <w:szCs w:val="28"/>
        </w:rPr>
      </w:pPr>
    </w:p>
    <w:sectPr w:rsidR="00D83AED" w:rsidSect="0031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81E"/>
    <w:multiLevelType w:val="hybridMultilevel"/>
    <w:tmpl w:val="7C7AF454"/>
    <w:lvl w:ilvl="0" w:tplc="E19E11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AD1791"/>
    <w:multiLevelType w:val="hybridMultilevel"/>
    <w:tmpl w:val="84C60C8C"/>
    <w:lvl w:ilvl="0" w:tplc="70B2C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0CB"/>
    <w:multiLevelType w:val="hybridMultilevel"/>
    <w:tmpl w:val="265AAA4E"/>
    <w:lvl w:ilvl="0" w:tplc="6E262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31B"/>
    <w:multiLevelType w:val="hybridMultilevel"/>
    <w:tmpl w:val="3B4C6522"/>
    <w:lvl w:ilvl="0" w:tplc="2A50B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23151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101B2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C1813"/>
    <w:multiLevelType w:val="hybridMultilevel"/>
    <w:tmpl w:val="8B0CD8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27FF4"/>
    <w:multiLevelType w:val="hybridMultilevel"/>
    <w:tmpl w:val="C688F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4007A"/>
    <w:multiLevelType w:val="hybridMultilevel"/>
    <w:tmpl w:val="FC68EA1E"/>
    <w:lvl w:ilvl="0" w:tplc="42E26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068AD"/>
    <w:multiLevelType w:val="hybridMultilevel"/>
    <w:tmpl w:val="0142AC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A12C1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A134EE"/>
    <w:multiLevelType w:val="hybridMultilevel"/>
    <w:tmpl w:val="1C0A310E"/>
    <w:lvl w:ilvl="0" w:tplc="953A61A2">
      <w:start w:val="1"/>
      <w:numFmt w:val="lowerLetter"/>
      <w:lvlText w:val="%1)"/>
      <w:lvlJc w:val="left"/>
      <w:pPr>
        <w:tabs>
          <w:tab w:val="num" w:pos="337"/>
        </w:tabs>
        <w:ind w:left="33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2">
    <w:nsid w:val="1EB66AD4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3">
    <w:nsid w:val="20C7184F"/>
    <w:multiLevelType w:val="hybridMultilevel"/>
    <w:tmpl w:val="524A6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559E0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62CEF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6">
    <w:nsid w:val="23E074F9"/>
    <w:multiLevelType w:val="hybridMultilevel"/>
    <w:tmpl w:val="ADBED364"/>
    <w:lvl w:ilvl="0" w:tplc="2FD8F414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E4C60"/>
    <w:multiLevelType w:val="hybridMultilevel"/>
    <w:tmpl w:val="6BE00906"/>
    <w:lvl w:ilvl="0" w:tplc="E3DE6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653B8"/>
    <w:multiLevelType w:val="hybridMultilevel"/>
    <w:tmpl w:val="8634EAA0"/>
    <w:lvl w:ilvl="0" w:tplc="64E63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F4A28"/>
    <w:multiLevelType w:val="hybridMultilevel"/>
    <w:tmpl w:val="D23CF26E"/>
    <w:lvl w:ilvl="0" w:tplc="2DBC0B1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737F1D"/>
    <w:multiLevelType w:val="hybridMultilevel"/>
    <w:tmpl w:val="D786AEC6"/>
    <w:lvl w:ilvl="0" w:tplc="9EFEF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553D93"/>
    <w:multiLevelType w:val="hybridMultilevel"/>
    <w:tmpl w:val="AC48E6D4"/>
    <w:lvl w:ilvl="0" w:tplc="C3BCA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27E0B"/>
    <w:multiLevelType w:val="hybridMultilevel"/>
    <w:tmpl w:val="3710B8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A4DE4"/>
    <w:multiLevelType w:val="hybridMultilevel"/>
    <w:tmpl w:val="B276D908"/>
    <w:lvl w:ilvl="0" w:tplc="ED3A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AB82AE3"/>
    <w:multiLevelType w:val="hybridMultilevel"/>
    <w:tmpl w:val="07602E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03A58"/>
    <w:multiLevelType w:val="hybridMultilevel"/>
    <w:tmpl w:val="C262CC34"/>
    <w:lvl w:ilvl="0" w:tplc="69DC9A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0D543A3"/>
    <w:multiLevelType w:val="hybridMultilevel"/>
    <w:tmpl w:val="05EEEA6E"/>
    <w:lvl w:ilvl="0" w:tplc="EF68F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64706"/>
    <w:multiLevelType w:val="hybridMultilevel"/>
    <w:tmpl w:val="D040E0F8"/>
    <w:lvl w:ilvl="0" w:tplc="05E8F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90730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777155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894F01"/>
    <w:multiLevelType w:val="hybridMultilevel"/>
    <w:tmpl w:val="EAF081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72BF4"/>
    <w:multiLevelType w:val="hybridMultilevel"/>
    <w:tmpl w:val="CBB69EBE"/>
    <w:lvl w:ilvl="0" w:tplc="9586B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72031"/>
    <w:multiLevelType w:val="hybridMultilevel"/>
    <w:tmpl w:val="45040E9C"/>
    <w:lvl w:ilvl="0" w:tplc="149CE1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7CB31CD"/>
    <w:multiLevelType w:val="hybridMultilevel"/>
    <w:tmpl w:val="DA42D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AF56EB"/>
    <w:multiLevelType w:val="hybridMultilevel"/>
    <w:tmpl w:val="B276D908"/>
    <w:lvl w:ilvl="0" w:tplc="ED3A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>
    <w:nsid w:val="68D05172"/>
    <w:multiLevelType w:val="hybridMultilevel"/>
    <w:tmpl w:val="D2AC923C"/>
    <w:lvl w:ilvl="0" w:tplc="F418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854079"/>
    <w:multiLevelType w:val="hybridMultilevel"/>
    <w:tmpl w:val="E70663D2"/>
    <w:lvl w:ilvl="0" w:tplc="30F0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B96915"/>
    <w:multiLevelType w:val="hybridMultilevel"/>
    <w:tmpl w:val="523E7086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2A6200D"/>
    <w:multiLevelType w:val="hybridMultilevel"/>
    <w:tmpl w:val="41D4BB6A"/>
    <w:lvl w:ilvl="0" w:tplc="8B3AC4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9422AA0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42">
    <w:nsid w:val="7995205E"/>
    <w:multiLevelType w:val="hybridMultilevel"/>
    <w:tmpl w:val="699AACE8"/>
    <w:lvl w:ilvl="0" w:tplc="7032A54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A085946"/>
    <w:multiLevelType w:val="hybridMultilevel"/>
    <w:tmpl w:val="BA9A5624"/>
    <w:lvl w:ilvl="0" w:tplc="80689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B5398"/>
    <w:multiLevelType w:val="hybridMultilevel"/>
    <w:tmpl w:val="32DC8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19"/>
  </w:num>
  <w:num w:numId="9">
    <w:abstractNumId w:val="32"/>
  </w:num>
  <w:num w:numId="10">
    <w:abstractNumId w:val="20"/>
  </w:num>
  <w:num w:numId="11">
    <w:abstractNumId w:val="37"/>
  </w:num>
  <w:num w:numId="12">
    <w:abstractNumId w:val="6"/>
  </w:num>
  <w:num w:numId="13">
    <w:abstractNumId w:val="38"/>
  </w:num>
  <w:num w:numId="14">
    <w:abstractNumId w:val="14"/>
  </w:num>
  <w:num w:numId="15">
    <w:abstractNumId w:val="39"/>
  </w:num>
  <w:num w:numId="16">
    <w:abstractNumId w:val="15"/>
  </w:num>
  <w:num w:numId="17">
    <w:abstractNumId w:val="0"/>
  </w:num>
  <w:num w:numId="18">
    <w:abstractNumId w:val="41"/>
  </w:num>
  <w:num w:numId="19">
    <w:abstractNumId w:val="29"/>
  </w:num>
  <w:num w:numId="20">
    <w:abstractNumId w:val="5"/>
  </w:num>
  <w:num w:numId="21">
    <w:abstractNumId w:val="10"/>
  </w:num>
  <w:num w:numId="22">
    <w:abstractNumId w:val="44"/>
  </w:num>
  <w:num w:numId="23">
    <w:abstractNumId w:val="23"/>
  </w:num>
  <w:num w:numId="24">
    <w:abstractNumId w:val="4"/>
  </w:num>
  <w:num w:numId="25">
    <w:abstractNumId w:val="16"/>
  </w:num>
  <w:num w:numId="26">
    <w:abstractNumId w:val="22"/>
  </w:num>
  <w:num w:numId="27">
    <w:abstractNumId w:val="17"/>
  </w:num>
  <w:num w:numId="28">
    <w:abstractNumId w:val="24"/>
  </w:num>
  <w:num w:numId="29">
    <w:abstractNumId w:val="34"/>
  </w:num>
  <w:num w:numId="30">
    <w:abstractNumId w:val="40"/>
  </w:num>
  <w:num w:numId="31">
    <w:abstractNumId w:val="42"/>
  </w:num>
  <w:num w:numId="32">
    <w:abstractNumId w:val="8"/>
  </w:num>
  <w:num w:numId="33">
    <w:abstractNumId w:val="43"/>
  </w:num>
  <w:num w:numId="34">
    <w:abstractNumId w:val="21"/>
  </w:num>
  <w:num w:numId="35">
    <w:abstractNumId w:val="28"/>
  </w:num>
  <w:num w:numId="36">
    <w:abstractNumId w:val="26"/>
  </w:num>
  <w:num w:numId="37">
    <w:abstractNumId w:val="1"/>
  </w:num>
  <w:num w:numId="38">
    <w:abstractNumId w:val="2"/>
  </w:num>
  <w:num w:numId="39">
    <w:abstractNumId w:val="7"/>
  </w:num>
  <w:num w:numId="40">
    <w:abstractNumId w:val="18"/>
  </w:num>
  <w:num w:numId="41">
    <w:abstractNumId w:val="35"/>
  </w:num>
  <w:num w:numId="42">
    <w:abstractNumId w:val="33"/>
  </w:num>
  <w:num w:numId="43">
    <w:abstractNumId w:val="27"/>
  </w:num>
  <w:num w:numId="44">
    <w:abstractNumId w:val="3"/>
  </w:num>
  <w:num w:numId="45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46"/>
    <w:rsid w:val="0000530C"/>
    <w:rsid w:val="000062FE"/>
    <w:rsid w:val="00010A86"/>
    <w:rsid w:val="000125AA"/>
    <w:rsid w:val="00020102"/>
    <w:rsid w:val="00020B8D"/>
    <w:rsid w:val="00023AB6"/>
    <w:rsid w:val="00025BD9"/>
    <w:rsid w:val="0003429F"/>
    <w:rsid w:val="00034B8A"/>
    <w:rsid w:val="0003541C"/>
    <w:rsid w:val="00035A9F"/>
    <w:rsid w:val="000430C9"/>
    <w:rsid w:val="00051518"/>
    <w:rsid w:val="00053C81"/>
    <w:rsid w:val="0005547F"/>
    <w:rsid w:val="00062C92"/>
    <w:rsid w:val="000756D2"/>
    <w:rsid w:val="0008008D"/>
    <w:rsid w:val="000831A4"/>
    <w:rsid w:val="00085DF6"/>
    <w:rsid w:val="00086441"/>
    <w:rsid w:val="00087054"/>
    <w:rsid w:val="00087F01"/>
    <w:rsid w:val="00090734"/>
    <w:rsid w:val="00097D70"/>
    <w:rsid w:val="000A0CBC"/>
    <w:rsid w:val="000B5E8A"/>
    <w:rsid w:val="000B6FED"/>
    <w:rsid w:val="000D0877"/>
    <w:rsid w:val="000E7DDD"/>
    <w:rsid w:val="000F62B0"/>
    <w:rsid w:val="00100C2B"/>
    <w:rsid w:val="00102954"/>
    <w:rsid w:val="00103322"/>
    <w:rsid w:val="001114CB"/>
    <w:rsid w:val="0011155A"/>
    <w:rsid w:val="00116CA2"/>
    <w:rsid w:val="001225A5"/>
    <w:rsid w:val="00140677"/>
    <w:rsid w:val="0014314E"/>
    <w:rsid w:val="00143F9D"/>
    <w:rsid w:val="00144794"/>
    <w:rsid w:val="001468A8"/>
    <w:rsid w:val="001513F4"/>
    <w:rsid w:val="00151F43"/>
    <w:rsid w:val="00153FB0"/>
    <w:rsid w:val="0016218B"/>
    <w:rsid w:val="00162B7C"/>
    <w:rsid w:val="0016639F"/>
    <w:rsid w:val="0016795B"/>
    <w:rsid w:val="00172B19"/>
    <w:rsid w:val="00175C2A"/>
    <w:rsid w:val="001826F4"/>
    <w:rsid w:val="00184F70"/>
    <w:rsid w:val="00195E50"/>
    <w:rsid w:val="00196ED9"/>
    <w:rsid w:val="001A0C49"/>
    <w:rsid w:val="001A0FE1"/>
    <w:rsid w:val="001B1D1A"/>
    <w:rsid w:val="001D7862"/>
    <w:rsid w:val="001D7E61"/>
    <w:rsid w:val="001E0057"/>
    <w:rsid w:val="001E2480"/>
    <w:rsid w:val="001F7383"/>
    <w:rsid w:val="001F7A82"/>
    <w:rsid w:val="002043A0"/>
    <w:rsid w:val="002053D1"/>
    <w:rsid w:val="00211D92"/>
    <w:rsid w:val="00223D5B"/>
    <w:rsid w:val="0022639F"/>
    <w:rsid w:val="002263AD"/>
    <w:rsid w:val="0023061A"/>
    <w:rsid w:val="0023526E"/>
    <w:rsid w:val="00236D55"/>
    <w:rsid w:val="00240923"/>
    <w:rsid w:val="00254239"/>
    <w:rsid w:val="00257279"/>
    <w:rsid w:val="0026423D"/>
    <w:rsid w:val="00284CEF"/>
    <w:rsid w:val="002A2258"/>
    <w:rsid w:val="002A2AAC"/>
    <w:rsid w:val="002A2FCC"/>
    <w:rsid w:val="002A6CC8"/>
    <w:rsid w:val="002A6F6E"/>
    <w:rsid w:val="002A7953"/>
    <w:rsid w:val="002A7EB8"/>
    <w:rsid w:val="002B3808"/>
    <w:rsid w:val="002C4EEC"/>
    <w:rsid w:val="002C611B"/>
    <w:rsid w:val="002D676E"/>
    <w:rsid w:val="002D78C0"/>
    <w:rsid w:val="002E704D"/>
    <w:rsid w:val="00301A4B"/>
    <w:rsid w:val="00311F68"/>
    <w:rsid w:val="00311FF6"/>
    <w:rsid w:val="00312E39"/>
    <w:rsid w:val="00314851"/>
    <w:rsid w:val="00324641"/>
    <w:rsid w:val="00330E54"/>
    <w:rsid w:val="00331228"/>
    <w:rsid w:val="003363C7"/>
    <w:rsid w:val="00336EFD"/>
    <w:rsid w:val="0033750E"/>
    <w:rsid w:val="0034224E"/>
    <w:rsid w:val="00343A13"/>
    <w:rsid w:val="00346816"/>
    <w:rsid w:val="00347D8B"/>
    <w:rsid w:val="00352EFF"/>
    <w:rsid w:val="00365506"/>
    <w:rsid w:val="00366387"/>
    <w:rsid w:val="00375790"/>
    <w:rsid w:val="0037706B"/>
    <w:rsid w:val="00385D63"/>
    <w:rsid w:val="0039743A"/>
    <w:rsid w:val="00397B18"/>
    <w:rsid w:val="003A1A62"/>
    <w:rsid w:val="003B3970"/>
    <w:rsid w:val="003B5558"/>
    <w:rsid w:val="003B5CEC"/>
    <w:rsid w:val="003C0936"/>
    <w:rsid w:val="003C0F29"/>
    <w:rsid w:val="003D154F"/>
    <w:rsid w:val="003D3577"/>
    <w:rsid w:val="003E048F"/>
    <w:rsid w:val="003E3956"/>
    <w:rsid w:val="003F4D7A"/>
    <w:rsid w:val="003F53AE"/>
    <w:rsid w:val="003F61E7"/>
    <w:rsid w:val="00401B02"/>
    <w:rsid w:val="00403848"/>
    <w:rsid w:val="00404BC8"/>
    <w:rsid w:val="004200E0"/>
    <w:rsid w:val="0042032D"/>
    <w:rsid w:val="00430BF4"/>
    <w:rsid w:val="004344B7"/>
    <w:rsid w:val="004374D3"/>
    <w:rsid w:val="00437DD1"/>
    <w:rsid w:val="00440FBA"/>
    <w:rsid w:val="00441215"/>
    <w:rsid w:val="00443296"/>
    <w:rsid w:val="0044776A"/>
    <w:rsid w:val="00447E4B"/>
    <w:rsid w:val="00457E82"/>
    <w:rsid w:val="004718F4"/>
    <w:rsid w:val="00472675"/>
    <w:rsid w:val="00473911"/>
    <w:rsid w:val="00474843"/>
    <w:rsid w:val="00475355"/>
    <w:rsid w:val="0049042E"/>
    <w:rsid w:val="004904F2"/>
    <w:rsid w:val="00497757"/>
    <w:rsid w:val="004A24F3"/>
    <w:rsid w:val="004A5D92"/>
    <w:rsid w:val="004C02D3"/>
    <w:rsid w:val="004C2CAA"/>
    <w:rsid w:val="004D2364"/>
    <w:rsid w:val="004D42DB"/>
    <w:rsid w:val="004E6D84"/>
    <w:rsid w:val="004F32C9"/>
    <w:rsid w:val="004F7226"/>
    <w:rsid w:val="004F753F"/>
    <w:rsid w:val="004F776D"/>
    <w:rsid w:val="00500126"/>
    <w:rsid w:val="00502CF2"/>
    <w:rsid w:val="00503EEF"/>
    <w:rsid w:val="00506283"/>
    <w:rsid w:val="00507C24"/>
    <w:rsid w:val="00510D76"/>
    <w:rsid w:val="00514FB6"/>
    <w:rsid w:val="00516D98"/>
    <w:rsid w:val="00520BAF"/>
    <w:rsid w:val="00524E6F"/>
    <w:rsid w:val="00524FAA"/>
    <w:rsid w:val="0052793E"/>
    <w:rsid w:val="0053073B"/>
    <w:rsid w:val="0053310E"/>
    <w:rsid w:val="00535347"/>
    <w:rsid w:val="00537EDB"/>
    <w:rsid w:val="00546382"/>
    <w:rsid w:val="00546A2A"/>
    <w:rsid w:val="0055478D"/>
    <w:rsid w:val="0055536A"/>
    <w:rsid w:val="00557A55"/>
    <w:rsid w:val="0056047A"/>
    <w:rsid w:val="00560D04"/>
    <w:rsid w:val="005611C6"/>
    <w:rsid w:val="00563BDF"/>
    <w:rsid w:val="00565ADC"/>
    <w:rsid w:val="0056756D"/>
    <w:rsid w:val="005727C4"/>
    <w:rsid w:val="0057776C"/>
    <w:rsid w:val="0058176C"/>
    <w:rsid w:val="00591B5D"/>
    <w:rsid w:val="0059649D"/>
    <w:rsid w:val="005964C0"/>
    <w:rsid w:val="00596515"/>
    <w:rsid w:val="005A377A"/>
    <w:rsid w:val="005A6779"/>
    <w:rsid w:val="005B2FD8"/>
    <w:rsid w:val="005B3B09"/>
    <w:rsid w:val="005B43A3"/>
    <w:rsid w:val="005C4835"/>
    <w:rsid w:val="005C509D"/>
    <w:rsid w:val="005D1589"/>
    <w:rsid w:val="005D3085"/>
    <w:rsid w:val="005E3EAB"/>
    <w:rsid w:val="005E58A4"/>
    <w:rsid w:val="005F199C"/>
    <w:rsid w:val="005F2221"/>
    <w:rsid w:val="0060056F"/>
    <w:rsid w:val="00604988"/>
    <w:rsid w:val="00614817"/>
    <w:rsid w:val="006214DC"/>
    <w:rsid w:val="00623576"/>
    <w:rsid w:val="00624C02"/>
    <w:rsid w:val="00625368"/>
    <w:rsid w:val="00631586"/>
    <w:rsid w:val="00637EEF"/>
    <w:rsid w:val="00650D89"/>
    <w:rsid w:val="0065552C"/>
    <w:rsid w:val="0065748B"/>
    <w:rsid w:val="00662728"/>
    <w:rsid w:val="00664FDB"/>
    <w:rsid w:val="0067265A"/>
    <w:rsid w:val="00680184"/>
    <w:rsid w:val="00681FCA"/>
    <w:rsid w:val="00696732"/>
    <w:rsid w:val="006B0741"/>
    <w:rsid w:val="006B3C9E"/>
    <w:rsid w:val="006C6BCC"/>
    <w:rsid w:val="006D11BE"/>
    <w:rsid w:val="006D3B44"/>
    <w:rsid w:val="006D3BA5"/>
    <w:rsid w:val="006D6ADF"/>
    <w:rsid w:val="006E3B01"/>
    <w:rsid w:val="006E4050"/>
    <w:rsid w:val="006F2C13"/>
    <w:rsid w:val="006F309F"/>
    <w:rsid w:val="006F41A2"/>
    <w:rsid w:val="006F4713"/>
    <w:rsid w:val="0070281A"/>
    <w:rsid w:val="00705C7D"/>
    <w:rsid w:val="007140DD"/>
    <w:rsid w:val="00714308"/>
    <w:rsid w:val="00714DA6"/>
    <w:rsid w:val="0071597B"/>
    <w:rsid w:val="00722CB0"/>
    <w:rsid w:val="00731FB9"/>
    <w:rsid w:val="00732BB9"/>
    <w:rsid w:val="00734E81"/>
    <w:rsid w:val="00740362"/>
    <w:rsid w:val="00740D5E"/>
    <w:rsid w:val="00740E0E"/>
    <w:rsid w:val="00746B3B"/>
    <w:rsid w:val="00761D23"/>
    <w:rsid w:val="00762422"/>
    <w:rsid w:val="007629FC"/>
    <w:rsid w:val="00773BE0"/>
    <w:rsid w:val="00773C04"/>
    <w:rsid w:val="00781AC3"/>
    <w:rsid w:val="00783478"/>
    <w:rsid w:val="00785E71"/>
    <w:rsid w:val="00786E8F"/>
    <w:rsid w:val="007914E0"/>
    <w:rsid w:val="00791CDB"/>
    <w:rsid w:val="007A2027"/>
    <w:rsid w:val="007B37C8"/>
    <w:rsid w:val="007B38E3"/>
    <w:rsid w:val="007D0136"/>
    <w:rsid w:val="007D6366"/>
    <w:rsid w:val="007D63C9"/>
    <w:rsid w:val="007D6D7F"/>
    <w:rsid w:val="007D7608"/>
    <w:rsid w:val="007F3920"/>
    <w:rsid w:val="007F4B6A"/>
    <w:rsid w:val="007F56F3"/>
    <w:rsid w:val="007F669C"/>
    <w:rsid w:val="007F6D09"/>
    <w:rsid w:val="00800A74"/>
    <w:rsid w:val="00802CD7"/>
    <w:rsid w:val="008032EE"/>
    <w:rsid w:val="00805DF5"/>
    <w:rsid w:val="00807FF0"/>
    <w:rsid w:val="00821A2F"/>
    <w:rsid w:val="00821B4A"/>
    <w:rsid w:val="008301F9"/>
    <w:rsid w:val="00837BBD"/>
    <w:rsid w:val="00845255"/>
    <w:rsid w:val="00850956"/>
    <w:rsid w:val="00856B94"/>
    <w:rsid w:val="008631DE"/>
    <w:rsid w:val="008642F0"/>
    <w:rsid w:val="00870921"/>
    <w:rsid w:val="008732C2"/>
    <w:rsid w:val="00877B8C"/>
    <w:rsid w:val="00882806"/>
    <w:rsid w:val="008965B9"/>
    <w:rsid w:val="008977AD"/>
    <w:rsid w:val="008A22CD"/>
    <w:rsid w:val="008A3849"/>
    <w:rsid w:val="008C0B3E"/>
    <w:rsid w:val="008C2889"/>
    <w:rsid w:val="008C574D"/>
    <w:rsid w:val="008D131F"/>
    <w:rsid w:val="008D5B41"/>
    <w:rsid w:val="008D5D21"/>
    <w:rsid w:val="008D778E"/>
    <w:rsid w:val="008D7F2E"/>
    <w:rsid w:val="008E14D5"/>
    <w:rsid w:val="008E5828"/>
    <w:rsid w:val="008F3B31"/>
    <w:rsid w:val="00903597"/>
    <w:rsid w:val="00903D18"/>
    <w:rsid w:val="00904A9E"/>
    <w:rsid w:val="009076FD"/>
    <w:rsid w:val="0091322B"/>
    <w:rsid w:val="00915076"/>
    <w:rsid w:val="009175BE"/>
    <w:rsid w:val="00920F9D"/>
    <w:rsid w:val="009225AB"/>
    <w:rsid w:val="009236C6"/>
    <w:rsid w:val="009354C7"/>
    <w:rsid w:val="0093621C"/>
    <w:rsid w:val="00936F6C"/>
    <w:rsid w:val="00940C79"/>
    <w:rsid w:val="00941D49"/>
    <w:rsid w:val="00944C10"/>
    <w:rsid w:val="009509CA"/>
    <w:rsid w:val="00957732"/>
    <w:rsid w:val="0096359F"/>
    <w:rsid w:val="00965358"/>
    <w:rsid w:val="0097056F"/>
    <w:rsid w:val="00972852"/>
    <w:rsid w:val="009763E2"/>
    <w:rsid w:val="00983254"/>
    <w:rsid w:val="0098370F"/>
    <w:rsid w:val="009864A8"/>
    <w:rsid w:val="00987142"/>
    <w:rsid w:val="00991056"/>
    <w:rsid w:val="00992F6E"/>
    <w:rsid w:val="009939B5"/>
    <w:rsid w:val="009A3911"/>
    <w:rsid w:val="009A398C"/>
    <w:rsid w:val="009A4F10"/>
    <w:rsid w:val="009A730D"/>
    <w:rsid w:val="009B38BB"/>
    <w:rsid w:val="009B4005"/>
    <w:rsid w:val="009B482F"/>
    <w:rsid w:val="009B7777"/>
    <w:rsid w:val="009C134F"/>
    <w:rsid w:val="009C2B5D"/>
    <w:rsid w:val="009C7EE0"/>
    <w:rsid w:val="009D0303"/>
    <w:rsid w:val="009D19A4"/>
    <w:rsid w:val="009D718D"/>
    <w:rsid w:val="009E022C"/>
    <w:rsid w:val="009E040D"/>
    <w:rsid w:val="009E3E82"/>
    <w:rsid w:val="009E6C48"/>
    <w:rsid w:val="009F4EA4"/>
    <w:rsid w:val="00A027F5"/>
    <w:rsid w:val="00A04696"/>
    <w:rsid w:val="00A07990"/>
    <w:rsid w:val="00A106F9"/>
    <w:rsid w:val="00A119E6"/>
    <w:rsid w:val="00A1621D"/>
    <w:rsid w:val="00A1717C"/>
    <w:rsid w:val="00A254D3"/>
    <w:rsid w:val="00A276B8"/>
    <w:rsid w:val="00A30FA8"/>
    <w:rsid w:val="00A3107E"/>
    <w:rsid w:val="00A417E8"/>
    <w:rsid w:val="00A549C5"/>
    <w:rsid w:val="00A62965"/>
    <w:rsid w:val="00A643D7"/>
    <w:rsid w:val="00A650A1"/>
    <w:rsid w:val="00A668A3"/>
    <w:rsid w:val="00A70A30"/>
    <w:rsid w:val="00A7604E"/>
    <w:rsid w:val="00A779B0"/>
    <w:rsid w:val="00A82056"/>
    <w:rsid w:val="00A83E42"/>
    <w:rsid w:val="00A84F43"/>
    <w:rsid w:val="00A86047"/>
    <w:rsid w:val="00A9117E"/>
    <w:rsid w:val="00AA0E69"/>
    <w:rsid w:val="00AA1241"/>
    <w:rsid w:val="00AA1DB5"/>
    <w:rsid w:val="00AA545B"/>
    <w:rsid w:val="00AB1C25"/>
    <w:rsid w:val="00AB3D37"/>
    <w:rsid w:val="00AD06E6"/>
    <w:rsid w:val="00AD2726"/>
    <w:rsid w:val="00AD3DCF"/>
    <w:rsid w:val="00AD7F40"/>
    <w:rsid w:val="00AF2F39"/>
    <w:rsid w:val="00AF3759"/>
    <w:rsid w:val="00AF6B50"/>
    <w:rsid w:val="00B01423"/>
    <w:rsid w:val="00B02C8A"/>
    <w:rsid w:val="00B030C2"/>
    <w:rsid w:val="00B07374"/>
    <w:rsid w:val="00B12AB9"/>
    <w:rsid w:val="00B16DF5"/>
    <w:rsid w:val="00B177AF"/>
    <w:rsid w:val="00B240F5"/>
    <w:rsid w:val="00B24E88"/>
    <w:rsid w:val="00B26735"/>
    <w:rsid w:val="00B276C7"/>
    <w:rsid w:val="00B327AE"/>
    <w:rsid w:val="00B4061B"/>
    <w:rsid w:val="00B40B8B"/>
    <w:rsid w:val="00B40E7A"/>
    <w:rsid w:val="00B51F75"/>
    <w:rsid w:val="00B52B0D"/>
    <w:rsid w:val="00B553D3"/>
    <w:rsid w:val="00B624FF"/>
    <w:rsid w:val="00B662A2"/>
    <w:rsid w:val="00B66EF5"/>
    <w:rsid w:val="00B71CDD"/>
    <w:rsid w:val="00B77064"/>
    <w:rsid w:val="00B83BD5"/>
    <w:rsid w:val="00B862BD"/>
    <w:rsid w:val="00B9034B"/>
    <w:rsid w:val="00B92DB6"/>
    <w:rsid w:val="00B95A8B"/>
    <w:rsid w:val="00B97761"/>
    <w:rsid w:val="00BA1482"/>
    <w:rsid w:val="00BA74EA"/>
    <w:rsid w:val="00BB15CF"/>
    <w:rsid w:val="00BC0F81"/>
    <w:rsid w:val="00BC7D36"/>
    <w:rsid w:val="00BD021F"/>
    <w:rsid w:val="00BE155E"/>
    <w:rsid w:val="00BE3CBC"/>
    <w:rsid w:val="00BE4691"/>
    <w:rsid w:val="00BE6FB7"/>
    <w:rsid w:val="00BE729D"/>
    <w:rsid w:val="00BE7573"/>
    <w:rsid w:val="00BF23A2"/>
    <w:rsid w:val="00BF2E82"/>
    <w:rsid w:val="00BF34DC"/>
    <w:rsid w:val="00BF66C3"/>
    <w:rsid w:val="00C0360F"/>
    <w:rsid w:val="00C04241"/>
    <w:rsid w:val="00C04316"/>
    <w:rsid w:val="00C16506"/>
    <w:rsid w:val="00C21E59"/>
    <w:rsid w:val="00C22C36"/>
    <w:rsid w:val="00C22F44"/>
    <w:rsid w:val="00C26D58"/>
    <w:rsid w:val="00C346E4"/>
    <w:rsid w:val="00C3619D"/>
    <w:rsid w:val="00C402AC"/>
    <w:rsid w:val="00C42C98"/>
    <w:rsid w:val="00C44803"/>
    <w:rsid w:val="00C50F47"/>
    <w:rsid w:val="00C567B0"/>
    <w:rsid w:val="00C56978"/>
    <w:rsid w:val="00C57BA9"/>
    <w:rsid w:val="00C62EF4"/>
    <w:rsid w:val="00C64D16"/>
    <w:rsid w:val="00C7014B"/>
    <w:rsid w:val="00C73297"/>
    <w:rsid w:val="00C74C02"/>
    <w:rsid w:val="00C833AE"/>
    <w:rsid w:val="00C86F3E"/>
    <w:rsid w:val="00C93A1C"/>
    <w:rsid w:val="00C93B87"/>
    <w:rsid w:val="00C94AAB"/>
    <w:rsid w:val="00C94C5A"/>
    <w:rsid w:val="00C96C7D"/>
    <w:rsid w:val="00CA1EAB"/>
    <w:rsid w:val="00CA5AFA"/>
    <w:rsid w:val="00CB0D85"/>
    <w:rsid w:val="00CB1976"/>
    <w:rsid w:val="00CB6D29"/>
    <w:rsid w:val="00CB6F08"/>
    <w:rsid w:val="00CC04F1"/>
    <w:rsid w:val="00CC2225"/>
    <w:rsid w:val="00CC5C5F"/>
    <w:rsid w:val="00CC75AA"/>
    <w:rsid w:val="00CD0C88"/>
    <w:rsid w:val="00CD2053"/>
    <w:rsid w:val="00CD2E2F"/>
    <w:rsid w:val="00CD4E65"/>
    <w:rsid w:val="00CD7CD7"/>
    <w:rsid w:val="00CE0FBF"/>
    <w:rsid w:val="00CE16D1"/>
    <w:rsid w:val="00CE346D"/>
    <w:rsid w:val="00CE38E6"/>
    <w:rsid w:val="00CF02CE"/>
    <w:rsid w:val="00CF051D"/>
    <w:rsid w:val="00CF1274"/>
    <w:rsid w:val="00CF192E"/>
    <w:rsid w:val="00D000A8"/>
    <w:rsid w:val="00D000C5"/>
    <w:rsid w:val="00D03F16"/>
    <w:rsid w:val="00D05034"/>
    <w:rsid w:val="00D06639"/>
    <w:rsid w:val="00D069AB"/>
    <w:rsid w:val="00D15556"/>
    <w:rsid w:val="00D21154"/>
    <w:rsid w:val="00D26131"/>
    <w:rsid w:val="00D4448F"/>
    <w:rsid w:val="00D44512"/>
    <w:rsid w:val="00D54735"/>
    <w:rsid w:val="00D564FE"/>
    <w:rsid w:val="00D60638"/>
    <w:rsid w:val="00D62BF7"/>
    <w:rsid w:val="00D6338B"/>
    <w:rsid w:val="00D83AED"/>
    <w:rsid w:val="00D919B8"/>
    <w:rsid w:val="00D94561"/>
    <w:rsid w:val="00D94E46"/>
    <w:rsid w:val="00D97916"/>
    <w:rsid w:val="00DB38EA"/>
    <w:rsid w:val="00DB479D"/>
    <w:rsid w:val="00DB4A30"/>
    <w:rsid w:val="00DB5D0D"/>
    <w:rsid w:val="00DC1247"/>
    <w:rsid w:val="00DC15E3"/>
    <w:rsid w:val="00DC7B91"/>
    <w:rsid w:val="00DD1563"/>
    <w:rsid w:val="00DD4851"/>
    <w:rsid w:val="00DE3FE5"/>
    <w:rsid w:val="00DF2AC5"/>
    <w:rsid w:val="00DF2DE1"/>
    <w:rsid w:val="00DF3069"/>
    <w:rsid w:val="00DF45E7"/>
    <w:rsid w:val="00E00F91"/>
    <w:rsid w:val="00E03FAD"/>
    <w:rsid w:val="00E12AF2"/>
    <w:rsid w:val="00E14D95"/>
    <w:rsid w:val="00E2449C"/>
    <w:rsid w:val="00E270B1"/>
    <w:rsid w:val="00E31FCA"/>
    <w:rsid w:val="00E33851"/>
    <w:rsid w:val="00E342B9"/>
    <w:rsid w:val="00E41D35"/>
    <w:rsid w:val="00E4610B"/>
    <w:rsid w:val="00E502F5"/>
    <w:rsid w:val="00E54A27"/>
    <w:rsid w:val="00E63ED7"/>
    <w:rsid w:val="00E66283"/>
    <w:rsid w:val="00E70AFB"/>
    <w:rsid w:val="00E81395"/>
    <w:rsid w:val="00E81910"/>
    <w:rsid w:val="00E8294F"/>
    <w:rsid w:val="00E84B90"/>
    <w:rsid w:val="00E8604A"/>
    <w:rsid w:val="00E9153A"/>
    <w:rsid w:val="00E95CEC"/>
    <w:rsid w:val="00EA0422"/>
    <w:rsid w:val="00EA5D40"/>
    <w:rsid w:val="00EA7D11"/>
    <w:rsid w:val="00EB4EE5"/>
    <w:rsid w:val="00EC6DCA"/>
    <w:rsid w:val="00ED102D"/>
    <w:rsid w:val="00ED6CED"/>
    <w:rsid w:val="00ED7903"/>
    <w:rsid w:val="00ED7962"/>
    <w:rsid w:val="00EF03F1"/>
    <w:rsid w:val="00EF0BDE"/>
    <w:rsid w:val="00EF46BF"/>
    <w:rsid w:val="00EF5F3C"/>
    <w:rsid w:val="00F00992"/>
    <w:rsid w:val="00F036DF"/>
    <w:rsid w:val="00F11DB1"/>
    <w:rsid w:val="00F12C35"/>
    <w:rsid w:val="00F155C8"/>
    <w:rsid w:val="00F24548"/>
    <w:rsid w:val="00F253BB"/>
    <w:rsid w:val="00F25592"/>
    <w:rsid w:val="00F305E3"/>
    <w:rsid w:val="00F306AA"/>
    <w:rsid w:val="00F32117"/>
    <w:rsid w:val="00F34515"/>
    <w:rsid w:val="00F417E6"/>
    <w:rsid w:val="00F444CB"/>
    <w:rsid w:val="00F45437"/>
    <w:rsid w:val="00F56C89"/>
    <w:rsid w:val="00F57541"/>
    <w:rsid w:val="00F642EB"/>
    <w:rsid w:val="00F64CC6"/>
    <w:rsid w:val="00F719E4"/>
    <w:rsid w:val="00F72F40"/>
    <w:rsid w:val="00F9734B"/>
    <w:rsid w:val="00FA6B63"/>
    <w:rsid w:val="00FC150F"/>
    <w:rsid w:val="00FC3C41"/>
    <w:rsid w:val="00FC5758"/>
    <w:rsid w:val="00FC79DA"/>
    <w:rsid w:val="00FD4AC5"/>
    <w:rsid w:val="00FE587D"/>
    <w:rsid w:val="00FF364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semiHidden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342B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342B9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E3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1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FF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semiHidden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342B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342B9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E3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1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FF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81A8-3709-4785-A41F-A436EF3F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Horňáková</dc:creator>
  <cp:lastModifiedBy>Magdaléna Horňáková</cp:lastModifiedBy>
  <cp:revision>5</cp:revision>
  <cp:lastPrinted>2015-12-04T12:25:00Z</cp:lastPrinted>
  <dcterms:created xsi:type="dcterms:W3CDTF">2015-12-04T11:24:00Z</dcterms:created>
  <dcterms:modified xsi:type="dcterms:W3CDTF">2015-12-04T13:03:00Z</dcterms:modified>
</cp:coreProperties>
</file>